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60"/>
        </w:tabs>
        <w:spacing w:line="490" w:lineRule="exact"/>
        <w:jc w:val="center"/>
        <w:rPr>
          <w:rFonts w:hint="eastAsia" w:ascii="方正小标宋简体" w:hAnsi="黑体" w:eastAsia="方正小标宋简体" w:cs="黑体"/>
          <w:sz w:val="44"/>
          <w:szCs w:val="36"/>
          <w:lang w:eastAsia="zh-CN"/>
        </w:rPr>
      </w:pPr>
      <w:r>
        <w:rPr>
          <w:rFonts w:hint="eastAsia" w:ascii="方正小标宋简体" w:hAnsi="黑体" w:eastAsia="方正小标宋简体" w:cs="黑体"/>
          <w:sz w:val="44"/>
          <w:szCs w:val="36"/>
          <w:lang w:eastAsia="zh-CN"/>
        </w:rPr>
        <w:t>关于举办第十一届大学生心理文化节的</w:t>
      </w:r>
    </w:p>
    <w:p>
      <w:pPr>
        <w:tabs>
          <w:tab w:val="left" w:pos="3960"/>
        </w:tabs>
        <w:spacing w:line="490" w:lineRule="exact"/>
        <w:jc w:val="center"/>
        <w:rPr>
          <w:rFonts w:hint="eastAsia" w:ascii="黑体" w:hAnsi="黑体" w:eastAsia="黑体" w:cs="黑体"/>
          <w:sz w:val="36"/>
          <w:szCs w:val="36"/>
          <w:lang w:eastAsia="zh-CN"/>
        </w:rPr>
      </w:pPr>
      <w:r>
        <w:rPr>
          <w:rFonts w:hint="eastAsia" w:ascii="方正小标宋简体" w:hAnsi="黑体" w:eastAsia="方正小标宋简体" w:cs="黑体"/>
          <w:sz w:val="44"/>
          <w:szCs w:val="36"/>
          <w:lang w:eastAsia="zh-CN"/>
        </w:rPr>
        <w:t>通知</w:t>
      </w:r>
    </w:p>
    <w:p>
      <w:pPr>
        <w:widowControl/>
        <w:shd w:val="solid" w:color="FFFFFF" w:fill="auto"/>
        <w:topLinePunct/>
        <w:adjustRightInd w:val="0"/>
        <w:snapToGrid w:val="0"/>
        <w:spacing w:line="560" w:lineRule="exact"/>
        <w:jc w:val="left"/>
        <w:rPr>
          <w:rFonts w:hint="eastAsia" w:ascii="仿宋_GB2312" w:hAnsi="仿宋_GB2312" w:eastAsia="仿宋_GB2312" w:cs="仿宋_GB2312"/>
          <w:bCs/>
          <w:sz w:val="32"/>
          <w:szCs w:val="32"/>
          <w:lang w:val="en-US" w:eastAsia="zh-CN"/>
        </w:rPr>
      </w:pPr>
    </w:p>
    <w:p>
      <w:pPr>
        <w:widowControl/>
        <w:shd w:val="solid" w:color="FFFFFF" w:fill="auto"/>
        <w:topLinePunct/>
        <w:adjustRightInd w:val="0"/>
        <w:snapToGrid w:val="0"/>
        <w:spacing w:line="560" w:lineRule="exact"/>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各学院、各班级：</w:t>
      </w:r>
    </w:p>
    <w:p>
      <w:pPr>
        <w:widowControl/>
        <w:shd w:val="solid" w:color="FFFFFF" w:fill="auto"/>
        <w:topLinePunct/>
        <w:adjustRightInd w:val="0"/>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为贯彻落实教育部等十七部门《全面加强和改进新时代学生心理健康工作专项行动计划(2023-2025年)》（教体艺〔2023〕1号）文件精神，深入实施时代新人铸魂工程，全面加强和改进学生心理健康工作，提升学生心理健康素养，增强心理健康素质，大力营造和谐友爱、向上向善的校园氛围，经研究，决定开展第十一届心理健康文化节活动。现将有关事项通知如下：</w:t>
      </w:r>
    </w:p>
    <w:p>
      <w:pPr>
        <w:widowControl/>
        <w:shd w:val="solid" w:color="FFFFFF" w:fill="auto"/>
        <w:topLinePunct/>
        <w:adjustRightInd w:val="0"/>
        <w:snapToGrid w:val="0"/>
        <w:spacing w:line="560" w:lineRule="exact"/>
        <w:ind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一、活动主题</w:t>
      </w:r>
    </w:p>
    <w:p>
      <w:pPr>
        <w:widowControl/>
        <w:shd w:val="solid" w:color="FFFFFF" w:fill="auto"/>
        <w:topLinePunct/>
        <w:adjustRightInd w:val="0"/>
        <w:snapToGrid w:val="0"/>
        <w:spacing w:line="560" w:lineRule="exact"/>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五育并举润心田·沐浴阳光乐成长</w:t>
      </w:r>
    </w:p>
    <w:p>
      <w:pPr>
        <w:widowControl/>
        <w:shd w:val="solid" w:color="FFFFFF" w:fill="auto"/>
        <w:topLinePunct/>
        <w:adjustRightInd w:val="0"/>
        <w:snapToGrid w:val="0"/>
        <w:spacing w:line="560" w:lineRule="exact"/>
        <w:ind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二、活动时间</w:t>
      </w:r>
    </w:p>
    <w:p>
      <w:pPr>
        <w:widowControl/>
        <w:shd w:val="solid" w:color="FFFFFF" w:fill="auto"/>
        <w:topLinePunct/>
        <w:adjustRightInd w:val="0"/>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2024年3月-5月</w:t>
      </w:r>
    </w:p>
    <w:p>
      <w:pPr>
        <w:widowControl/>
        <w:shd w:val="solid" w:color="FFFFFF" w:fill="auto"/>
        <w:topLinePunct/>
        <w:adjustRightInd w:val="0"/>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黑体" w:hAnsi="黑体" w:eastAsia="黑体" w:cs="黑体"/>
          <w:bCs/>
          <w:sz w:val="32"/>
          <w:szCs w:val="32"/>
          <w:lang w:val="en-US" w:eastAsia="zh-CN"/>
        </w:rPr>
        <w:t>三、活动安排</w:t>
      </w:r>
    </w:p>
    <w:p>
      <w:pPr>
        <w:widowControl/>
        <w:shd w:val="solid" w:color="FFFFFF" w:fill="auto"/>
        <w:topLinePunct/>
        <w:adjustRightInd w:val="0"/>
        <w:snapToGrid w:val="0"/>
        <w:spacing w:line="560" w:lineRule="exact"/>
        <w:ind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（一）校级开展系列精品活动</w:t>
      </w:r>
    </w:p>
    <w:p>
      <w:pPr>
        <w:widowControl/>
        <w:shd w:val="solid" w:color="FFFFFF" w:fill="auto"/>
        <w:topLinePunct/>
        <w:adjustRightInd w:val="0"/>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由大学生心理健康教育中心牵头开展心理健康教育校级精品活动，以心理健康工作骨干力量、心理关注对象、心理健康活跃群体等为对象，开展系列讲座、21天“蝶变”心理素质训练营、心理主题班会大赛、心理健康科普作品创作大赛、心晴朗·乐成长--团体辅导、心理嘉年华等活动，详见附件1。</w:t>
      </w:r>
    </w:p>
    <w:p>
      <w:pPr>
        <w:widowControl/>
        <w:numPr>
          <w:ilvl w:val="0"/>
          <w:numId w:val="1"/>
        </w:numPr>
        <w:shd w:val="solid" w:color="FFFFFF" w:fill="auto"/>
        <w:topLinePunct/>
        <w:adjustRightInd w:val="0"/>
        <w:snapToGrid w:val="0"/>
        <w:spacing w:line="560" w:lineRule="exact"/>
        <w:ind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学院开展特色活动</w:t>
      </w:r>
    </w:p>
    <w:p>
      <w:pPr>
        <w:widowControl/>
        <w:numPr>
          <w:ilvl w:val="0"/>
          <w:numId w:val="0"/>
        </w:numPr>
        <w:shd w:val="solid" w:color="FFFFFF" w:fill="auto"/>
        <w:topLinePunct/>
        <w:adjustRightInd w:val="0"/>
        <w:snapToGrid w:val="0"/>
        <w:spacing w:line="560" w:lineRule="exact"/>
        <w:ind w:firstLine="64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结合实际，由各二级心理辅导站自行组织开展具有本学院特色的、学生广泛参与的心理健康教育活动。覆盖面不得少于本学院学生的30%，可根据情况授予参与学生二课学分0.1分，获奖学生据实授予二课学分，但获奖比例不得高于参与学生数的30%，活动方案报心理中心备案后组织实施。同时，要结合心理测评、危机排查等情况，开展谈心谈话、宿舍走访等心理健康关心关爱活动。</w:t>
      </w:r>
    </w:p>
    <w:p>
      <w:pPr>
        <w:widowControl/>
        <w:numPr>
          <w:ilvl w:val="0"/>
          <w:numId w:val="1"/>
        </w:numPr>
        <w:shd w:val="solid" w:color="FFFFFF" w:fill="auto"/>
        <w:topLinePunct/>
        <w:adjustRightInd w:val="0"/>
        <w:snapToGrid w:val="0"/>
        <w:spacing w:line="560" w:lineRule="exact"/>
        <w:ind w:left="0" w:leftChars="0"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班级开展普及活动</w:t>
      </w:r>
    </w:p>
    <w:p>
      <w:pPr>
        <w:widowControl/>
        <w:numPr>
          <w:ilvl w:val="0"/>
          <w:numId w:val="0"/>
        </w:numPr>
        <w:shd w:val="solid" w:color="FFFFFF" w:fill="auto"/>
        <w:topLinePunct/>
        <w:adjustRightInd w:val="0"/>
        <w:snapToGrid w:val="0"/>
        <w:spacing w:line="560" w:lineRule="exact"/>
        <w:ind w:firstLine="64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班级要结合校、院活动安排及班级实际，开展覆盖全员的心理班会、户外心理素质拓展等活动。覆盖面不得少于本班级学生的90%，可根据情况授予参与学生二课学分0.1分，获奖学生据实授予二课学分，但获奖比例不得高于参与学生数的30%。班级活动方案报二级心理辅导站审批同意后组织实施。</w:t>
      </w:r>
    </w:p>
    <w:p>
      <w:pPr>
        <w:widowControl/>
        <w:numPr>
          <w:ilvl w:val="0"/>
          <w:numId w:val="1"/>
        </w:numPr>
        <w:shd w:val="solid" w:color="FFFFFF" w:fill="auto"/>
        <w:topLinePunct/>
        <w:adjustRightInd w:val="0"/>
        <w:snapToGrid w:val="0"/>
        <w:spacing w:line="560" w:lineRule="exact"/>
        <w:ind w:left="0" w:leftChars="0"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开展心理文化节优秀组织单位评选</w:t>
      </w:r>
    </w:p>
    <w:p>
      <w:pPr>
        <w:widowControl/>
        <w:numPr>
          <w:ilvl w:val="0"/>
          <w:numId w:val="0"/>
        </w:numPr>
        <w:shd w:val="solid" w:color="FFFFFF" w:fill="auto"/>
        <w:topLinePunct/>
        <w:adjustRightInd w:val="0"/>
        <w:snapToGrid w:val="0"/>
        <w:spacing w:line="560" w:lineRule="exact"/>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大学生心理健康教育中心将从学院领导的重视参与情况、校级活动参与度与获奖情况、学院和班级活动覆盖面和影响力、学生满意度等方面衡量各学院组织、开展心理健康教育活动的成效，评选心理文化节优秀组织单位，并予以表彰。评选规则详见附件5。</w:t>
      </w:r>
    </w:p>
    <w:p>
      <w:pPr>
        <w:widowControl/>
        <w:shd w:val="solid" w:color="FFFFFF" w:fill="auto"/>
        <w:topLinePunct/>
        <w:adjustRightInd w:val="0"/>
        <w:snapToGrid w:val="0"/>
        <w:spacing w:line="560" w:lineRule="exact"/>
        <w:ind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四、活动要求</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（一）高度重视，加强领导。</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各学院要从“为党育人 为国育才”和“保障学生心理安全”的维度，充分认识加强和改进大学生心理健康教育工作的重要意义，不断加强对学院心理健康教育工作的领导，为有效开展大学生心理健康教育工作提供必要的保障，确保学院二级心理辅导站高质量发展。</w:t>
      </w:r>
    </w:p>
    <w:p>
      <w:pPr>
        <w:keepNext w:val="0"/>
        <w:keepLines w:val="0"/>
        <w:pageBreakBefore w:val="0"/>
        <w:widowControl/>
        <w:kinsoku/>
        <w:wordWrap/>
        <w:overflowPunct/>
        <w:autoSpaceDE/>
        <w:autoSpaceDN/>
        <w:bidi w:val="0"/>
        <w:spacing w:line="560"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（二）精心组织，务求实效。</w:t>
      </w:r>
    </w:p>
    <w:p>
      <w:pPr>
        <w:keepNext w:val="0"/>
        <w:keepLines w:val="0"/>
        <w:pageBreakBefore w:val="0"/>
        <w:widowControl/>
        <w:kinsoku/>
        <w:wordWrap/>
        <w:overflowPunct/>
        <w:autoSpaceDE/>
        <w:autoSpaceDN/>
        <w:bidi w:val="0"/>
        <w:spacing w:line="560"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要广泛调动学生参与活动的积极性、主动性，把统一组织活动与学生自主开展活动结合起来，扩大活动的覆盖面和受益面，进一步增强学生积极心理健康素质，塑造积极心态，引导学生学会珍爱生命、珍惜美好生活。能纳入十星级文明班集体、文明寝室、五四红旗团支部、辅导员专项奖励、年度考核等评先评优的，要优先纳入、坚决落实。</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（三）加强宣传，广泛动员。</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0" w:firstLineChars="200"/>
        <w:jc w:val="left"/>
        <w:textAlignment w:val="auto"/>
        <w:rPr>
          <w:rFonts w:hint="eastAsia" w:ascii="仿宋" w:hAnsi="仿宋" w:eastAsia="仿宋" w:cs="仿宋"/>
          <w:bCs/>
          <w:color w:val="000000"/>
          <w:sz w:val="32"/>
          <w:szCs w:val="32"/>
          <w:lang w:val="en-US" w:eastAsia="zh-CN"/>
        </w:rPr>
      </w:pPr>
      <w:r>
        <w:rPr>
          <w:rFonts w:hint="eastAsia" w:ascii="仿宋_GB2312" w:hAnsi="仿宋_GB2312" w:eastAsia="仿宋_GB2312" w:cs="仿宋_GB2312"/>
          <w:bCs/>
          <w:sz w:val="32"/>
          <w:szCs w:val="32"/>
          <w:lang w:val="en-US" w:eastAsia="zh-CN"/>
        </w:rPr>
        <w:t>各学院、各班级要以全媒体、融媒体形式大力宣传心理健康教育知识和活动，</w:t>
      </w:r>
      <w:r>
        <w:rPr>
          <w:rFonts w:hint="eastAsia" w:ascii="仿宋" w:hAnsi="仿宋" w:eastAsia="仿宋" w:cs="仿宋"/>
          <w:bCs/>
          <w:sz w:val="32"/>
          <w:szCs w:val="32"/>
          <w:lang w:val="en-US" w:eastAsia="zh-CN"/>
        </w:rPr>
        <w:t>在学院、班级营造“关注心理健康、懂得心理健康、重视心理健康”的浓厚氛围，力争达到“人人关注心理健康，人人拥有健康心理”的目标。</w:t>
      </w:r>
    </w:p>
    <w:p>
      <w:pPr>
        <w:keepNext w:val="0"/>
        <w:keepLines w:val="0"/>
        <w:pageBreakBefore w:val="0"/>
        <w:widowControl w:val="0"/>
        <w:numPr>
          <w:ilvl w:val="0"/>
          <w:numId w:val="0"/>
        </w:numPr>
        <w:kinsoku/>
        <w:wordWrap/>
        <w:overflowPunct/>
        <w:autoSpaceDE/>
        <w:autoSpaceDN/>
        <w:bidi w:val="0"/>
        <w:spacing w:line="560" w:lineRule="exact"/>
        <w:jc w:val="both"/>
        <w:textAlignment w:val="auto"/>
        <w:rPr>
          <w:rFonts w:hint="eastAsia" w:ascii="仿宋" w:hAnsi="仿宋" w:eastAsia="仿宋" w:cs="仿宋"/>
          <w:bCs/>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湖北医药学院           </w:t>
      </w:r>
      <w:r>
        <w:rPr>
          <w:rFonts w:hint="eastAsia" w:ascii="仿宋" w:hAnsi="仿宋" w:eastAsia="仿宋" w:cs="仿宋"/>
          <w:bCs/>
          <w:color w:val="000000"/>
          <w:sz w:val="32"/>
          <w:szCs w:val="32"/>
        </w:rPr>
        <w:t>湖北医药学院药护学院</w:t>
      </w:r>
    </w:p>
    <w:p>
      <w:pPr>
        <w:keepNext w:val="0"/>
        <w:keepLines w:val="0"/>
        <w:pageBreakBefore w:val="0"/>
        <w:widowControl/>
        <w:kinsoku/>
        <w:wordWrap/>
        <w:overflowPunct/>
        <w:topLinePunct w:val="0"/>
        <w:autoSpaceDE/>
        <w:autoSpaceDN/>
        <w:bidi w:val="0"/>
        <w:adjustRightInd/>
        <w:snapToGrid/>
        <w:spacing w:after="312" w:afterLines="100" w:line="560" w:lineRule="exact"/>
        <w:ind w:firstLine="320" w:firstLineChars="100"/>
        <w:jc w:val="left"/>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大学生心理健康教育中心    大学生心理健康教育中心</w:t>
      </w:r>
    </w:p>
    <w:p>
      <w:pPr>
        <w:jc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年3月</w:t>
      </w:r>
      <w:r>
        <w:rPr>
          <w:rFonts w:hint="eastAsia" w:ascii="仿宋" w:hAnsi="仿宋" w:eastAsia="仿宋" w:cs="仿宋"/>
          <w:bCs/>
          <w:color w:val="000000"/>
          <w:sz w:val="32"/>
          <w:szCs w:val="32"/>
          <w:lang w:val="en-US" w:eastAsia="zh-CN"/>
        </w:rPr>
        <w:t>21</w:t>
      </w:r>
      <w:r>
        <w:rPr>
          <w:rFonts w:hint="eastAsia" w:ascii="仿宋" w:hAnsi="仿宋" w:eastAsia="仿宋" w:cs="仿宋"/>
          <w:bCs/>
          <w:color w:val="000000"/>
          <w:sz w:val="32"/>
          <w:szCs w:val="32"/>
        </w:rPr>
        <w:t>日</w:t>
      </w:r>
    </w:p>
    <w:p>
      <w:pPr>
        <w:jc w:val="both"/>
        <w:rPr>
          <w:rFonts w:hint="eastAsia" w:ascii="仿宋" w:hAnsi="仿宋" w:eastAsia="仿宋" w:cs="仿宋"/>
          <w:bCs/>
          <w:color w:val="000000"/>
          <w:sz w:val="32"/>
          <w:szCs w:val="32"/>
        </w:rPr>
      </w:pPr>
    </w:p>
    <w:p>
      <w:pPr>
        <w:jc w:val="both"/>
        <w:rPr>
          <w:rFonts w:hint="eastAsia" w:ascii="仿宋" w:hAnsi="仿宋" w:eastAsia="仿宋" w:cs="仿宋"/>
          <w:bCs/>
          <w:color w:val="000000"/>
          <w:sz w:val="32"/>
          <w:szCs w:val="32"/>
        </w:rPr>
      </w:pPr>
      <w:bookmarkStart w:id="0" w:name="_GoBack"/>
      <w:bookmarkEnd w:id="0"/>
    </w:p>
    <w:p>
      <w:pPr>
        <w:jc w:val="both"/>
        <w:rPr>
          <w:rFonts w:hint="eastAsia" w:ascii="仿宋" w:hAnsi="仿宋" w:eastAsia="仿宋" w:cs="仿宋"/>
          <w:bCs/>
          <w:color w:val="000000"/>
          <w:sz w:val="32"/>
          <w:szCs w:val="32"/>
        </w:rPr>
      </w:pPr>
    </w:p>
    <w:p>
      <w:pPr>
        <w:jc w:val="both"/>
        <w:rPr>
          <w:rFonts w:hint="eastAsia" w:ascii="仿宋" w:hAnsi="仿宋" w:eastAsia="仿宋" w:cs="仿宋"/>
          <w:bCs/>
          <w:color w:val="000000"/>
          <w:sz w:val="32"/>
          <w:szCs w:val="32"/>
        </w:rPr>
      </w:pPr>
    </w:p>
    <w:p>
      <w:pPr>
        <w:autoSpaceDE w:val="0"/>
        <w:ind w:left="0" w:firstLine="0" w:firstLineChars="0"/>
        <w:rPr>
          <w:rFonts w:ascii="仿宋" w:hAnsi="仿宋" w:eastAsia="仿宋" w:cs="宋体"/>
          <w:sz w:val="32"/>
          <w:szCs w:val="32"/>
        </w:rPr>
      </w:pPr>
      <w:r>
        <w:rPr>
          <w:rFonts w:hint="eastAsia" w:ascii="仿宋" w:hAnsi="仿宋" w:eastAsia="仿宋" w:cs="宋体"/>
          <w:sz w:val="32"/>
          <w:szCs w:val="32"/>
        </w:rPr>
        <w:t>附件1：</w:t>
      </w:r>
    </w:p>
    <w:p>
      <w:pPr>
        <w:autoSpaceDE w:val="0"/>
        <w:ind w:firstLine="640"/>
        <w:rPr>
          <w:rFonts w:ascii="仿宋" w:hAnsi="仿宋" w:eastAsia="仿宋" w:cs="宋体"/>
          <w:sz w:val="32"/>
          <w:szCs w:val="32"/>
        </w:rPr>
      </w:pPr>
      <w:r>
        <w:rPr>
          <w:rFonts w:hint="eastAsia" w:ascii="仿宋" w:hAnsi="仿宋" w:eastAsia="仿宋" w:cs="宋体"/>
          <w:sz w:val="32"/>
          <w:szCs w:val="32"/>
        </w:rPr>
        <w:t xml:space="preserve"> </w:t>
      </w:r>
    </w:p>
    <w:p>
      <w:pPr>
        <w:spacing w:line="490" w:lineRule="exact"/>
        <w:ind w:firstLine="880"/>
        <w:jc w:val="center"/>
        <w:rPr>
          <w:rFonts w:ascii="方正小标宋简体" w:hAnsi="方正小标宋简体" w:cs="黑体"/>
          <w:sz w:val="44"/>
          <w:szCs w:val="44"/>
        </w:rPr>
      </w:pPr>
      <w:r>
        <w:rPr>
          <w:rFonts w:ascii="方正小标宋简体" w:hAnsi="方正小标宋简体" w:cs="黑体"/>
          <w:sz w:val="44"/>
          <w:szCs w:val="44"/>
        </w:rPr>
        <w:t>《第</w:t>
      </w:r>
      <w:r>
        <w:rPr>
          <w:rFonts w:hint="eastAsia" w:ascii="方正小标宋简体" w:hAnsi="方正小标宋简体" w:cs="黑体"/>
          <w:sz w:val="44"/>
          <w:szCs w:val="44"/>
          <w:lang w:eastAsia="zh-CN"/>
        </w:rPr>
        <w:t>十一</w:t>
      </w:r>
      <w:r>
        <w:rPr>
          <w:rFonts w:ascii="方正小标宋简体" w:hAnsi="方正小标宋简体" w:cs="黑体"/>
          <w:sz w:val="44"/>
          <w:szCs w:val="44"/>
        </w:rPr>
        <w:t>届大学生心理文化节》</w:t>
      </w:r>
    </w:p>
    <w:p>
      <w:pPr>
        <w:spacing w:line="490" w:lineRule="exact"/>
        <w:ind w:firstLine="880"/>
        <w:jc w:val="center"/>
        <w:rPr>
          <w:rFonts w:ascii="方正小标宋简体" w:hAnsi="黑体" w:cs="黑体"/>
          <w:sz w:val="44"/>
          <w:szCs w:val="44"/>
        </w:rPr>
      </w:pPr>
      <w:r>
        <w:rPr>
          <w:rFonts w:hint="eastAsia" w:ascii="方正小标宋简体" w:hAnsi="方正小标宋简体" w:cs="黑体"/>
          <w:sz w:val="44"/>
          <w:szCs w:val="44"/>
          <w:lang w:eastAsia="zh-CN"/>
        </w:rPr>
        <w:t>校级精品</w:t>
      </w:r>
      <w:r>
        <w:rPr>
          <w:rFonts w:ascii="方正小标宋简体" w:hAnsi="方正小标宋简体" w:cs="黑体"/>
          <w:sz w:val="44"/>
          <w:szCs w:val="44"/>
        </w:rPr>
        <w:t>活动安排表</w:t>
      </w:r>
    </w:p>
    <w:tbl>
      <w:tblPr>
        <w:tblStyle w:val="3"/>
        <w:tblpPr w:leftFromText="180" w:rightFromText="180" w:vertAnchor="text" w:horzAnchor="page" w:tblpX="1082" w:tblpY="748"/>
        <w:tblOverlap w:val="never"/>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874"/>
        <w:gridCol w:w="1961"/>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6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heme="minorEastAsia"/>
                <w:b/>
                <w:kern w:val="0"/>
                <w:sz w:val="28"/>
                <w:szCs w:val="28"/>
              </w:rPr>
            </w:pPr>
            <w:r>
              <w:rPr>
                <w:rFonts w:hint="eastAsia" w:ascii="仿宋" w:hAnsi="仿宋" w:eastAsia="仿宋" w:cstheme="minorEastAsia"/>
                <w:b/>
                <w:kern w:val="0"/>
                <w:sz w:val="28"/>
                <w:szCs w:val="28"/>
              </w:rPr>
              <w:t>序号</w:t>
            </w:r>
          </w:p>
        </w:tc>
        <w:tc>
          <w:tcPr>
            <w:tcW w:w="3874"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562" w:firstLineChars="200"/>
              <w:jc w:val="center"/>
              <w:textAlignment w:val="auto"/>
              <w:rPr>
                <w:rFonts w:ascii="仿宋" w:hAnsi="仿宋" w:eastAsia="仿宋" w:cstheme="minorEastAsia"/>
                <w:b/>
                <w:kern w:val="0"/>
                <w:sz w:val="28"/>
                <w:szCs w:val="28"/>
              </w:rPr>
            </w:pPr>
            <w:r>
              <w:rPr>
                <w:rFonts w:hint="eastAsia" w:ascii="仿宋" w:hAnsi="仿宋" w:eastAsia="仿宋" w:cstheme="minorEastAsia"/>
                <w:b/>
                <w:kern w:val="0"/>
                <w:sz w:val="28"/>
                <w:szCs w:val="28"/>
              </w:rPr>
              <w:t>活动项目</w:t>
            </w:r>
          </w:p>
        </w:tc>
        <w:tc>
          <w:tcPr>
            <w:tcW w:w="1961"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heme="minorEastAsia"/>
                <w:b/>
                <w:kern w:val="0"/>
                <w:sz w:val="28"/>
                <w:szCs w:val="28"/>
              </w:rPr>
            </w:pPr>
            <w:r>
              <w:rPr>
                <w:rFonts w:hint="eastAsia" w:ascii="仿宋" w:hAnsi="仿宋" w:eastAsia="仿宋" w:cstheme="minorEastAsia"/>
                <w:b/>
                <w:kern w:val="0"/>
                <w:sz w:val="28"/>
                <w:szCs w:val="28"/>
              </w:rPr>
              <w:t>活动时间</w:t>
            </w:r>
          </w:p>
        </w:tc>
        <w:tc>
          <w:tcPr>
            <w:tcW w:w="284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heme="minorEastAsia"/>
                <w:b/>
                <w:kern w:val="0"/>
                <w:sz w:val="28"/>
                <w:szCs w:val="28"/>
                <w:lang w:eastAsia="zh-CN"/>
              </w:rPr>
            </w:pPr>
            <w:r>
              <w:rPr>
                <w:rFonts w:hint="eastAsia" w:ascii="仿宋" w:hAnsi="仿宋" w:eastAsia="仿宋" w:cstheme="minorEastAsia"/>
                <w:b/>
                <w:kern w:val="0"/>
                <w:sz w:val="28"/>
                <w:szCs w:val="28"/>
                <w:lang w:eastAsia="zh-CN"/>
              </w:rPr>
              <w:t>参与对象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心理文化节启动仪式</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全校师生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心理健康系列讲座</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3月-5月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全校师生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心晴朗·乐成长--团体辅导</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3月-5月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全校学生自愿参与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21天“蝶变”心理素质训练营</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4月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sz w:val="32"/>
                <w:szCs w:val="32"/>
                <w:lang w:val="en-US" w:eastAsia="zh-CN"/>
              </w:rPr>
              <w:t>全校学生自愿参与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心理主题班会大赛</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4月-5月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辅导员与学生组队参与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心理健康科普作品</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创作大赛</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4月-5月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全校学生自愿参与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867"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w:t>
            </w:r>
          </w:p>
        </w:tc>
        <w:tc>
          <w:tcPr>
            <w:tcW w:w="3874"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心理嘉年华暨</w:t>
            </w:r>
          </w:p>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心理文化节闭幕式</w:t>
            </w:r>
          </w:p>
        </w:tc>
        <w:tc>
          <w:tcPr>
            <w:tcW w:w="1961"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5月</w:t>
            </w:r>
          </w:p>
        </w:tc>
        <w:tc>
          <w:tcPr>
            <w:tcW w:w="2846" w:type="dxa"/>
            <w:vAlign w:val="center"/>
          </w:tcPr>
          <w:p>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全校学生自愿参与</w:t>
            </w:r>
          </w:p>
        </w:tc>
      </w:tr>
    </w:tbl>
    <w:p>
      <w:pPr>
        <w:jc w:val="both"/>
        <w:rPr>
          <w:rFonts w:hint="eastAsia" w:ascii="仿宋" w:hAnsi="仿宋" w:eastAsia="仿宋" w:cs="仿宋"/>
          <w:bCs/>
          <w:color w:val="000000"/>
          <w:sz w:val="32"/>
          <w:szCs w:val="32"/>
        </w:rPr>
      </w:pPr>
    </w:p>
    <w:p>
      <w:pPr>
        <w:jc w:val="both"/>
        <w:rPr>
          <w:rFonts w:hint="eastAsia" w:ascii="仿宋" w:hAnsi="仿宋" w:eastAsia="仿宋" w:cs="仿宋"/>
          <w:bCs/>
          <w:color w:val="000000"/>
          <w:sz w:val="32"/>
          <w:szCs w:val="32"/>
        </w:rPr>
      </w:pPr>
    </w:p>
    <w:p>
      <w:pPr>
        <w:jc w:val="both"/>
        <w:rPr>
          <w:rFonts w:hint="eastAsia" w:ascii="仿宋" w:hAnsi="仿宋" w:eastAsia="仿宋" w:cs="仿宋"/>
          <w:bCs/>
          <w:color w:val="000000"/>
          <w:sz w:val="32"/>
          <w:szCs w:val="32"/>
        </w:rPr>
      </w:pPr>
    </w:p>
    <w:p>
      <w:pPr>
        <w:jc w:val="both"/>
        <w:rPr>
          <w:rFonts w:hint="eastAsia" w:ascii="仿宋" w:hAnsi="仿宋" w:eastAsia="仿宋" w:cs="仿宋"/>
          <w:bCs/>
          <w:color w:val="000000"/>
          <w:sz w:val="32"/>
          <w:szCs w:val="32"/>
        </w:rPr>
      </w:pP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theme="minorEastAsia"/>
          <w:sz w:val="32"/>
          <w:szCs w:val="32"/>
        </w:rPr>
      </w:pPr>
      <w:r>
        <w:rPr>
          <w:rFonts w:hint="eastAsia" w:ascii="仿宋" w:hAnsi="仿宋" w:eastAsia="仿宋" w:cstheme="minorEastAsia"/>
          <w:sz w:val="32"/>
          <w:szCs w:val="32"/>
        </w:rPr>
        <w:t>附件</w:t>
      </w:r>
      <w:r>
        <w:rPr>
          <w:rFonts w:hint="eastAsia" w:ascii="仿宋" w:hAnsi="仿宋" w:eastAsia="仿宋" w:cstheme="minorEastAsia"/>
          <w:sz w:val="32"/>
          <w:szCs w:val="32"/>
          <w:lang w:val="en-US" w:eastAsia="zh-CN"/>
        </w:rPr>
        <w:t>2</w:t>
      </w:r>
      <w:r>
        <w:rPr>
          <w:rFonts w:hint="eastAsia" w:ascii="仿宋" w:hAnsi="仿宋" w:eastAsia="仿宋" w:cs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883"/>
        <w:jc w:val="center"/>
        <w:textAlignment w:val="auto"/>
        <w:rPr>
          <w:rFonts w:hint="eastAsia" w:ascii="方正小标宋简体" w:hAnsi="黑体" w:eastAsia="方正小标宋简体" w:cs="黑体"/>
          <w:sz w:val="44"/>
          <w:szCs w:val="36"/>
          <w:lang w:eastAsia="zh-CN"/>
        </w:rPr>
      </w:pPr>
      <w:r>
        <w:rPr>
          <w:rFonts w:hint="eastAsia" w:ascii="方正小标宋简体" w:hAnsi="黑体" w:eastAsia="方正小标宋简体" w:cs="黑体"/>
          <w:sz w:val="44"/>
          <w:szCs w:val="36"/>
          <w:lang w:eastAsia="zh-CN"/>
        </w:rPr>
        <w:t>《第十一届大学生心理文化节》</w:t>
      </w:r>
    </w:p>
    <w:p>
      <w:pPr>
        <w:keepNext w:val="0"/>
        <w:keepLines w:val="0"/>
        <w:pageBreakBefore w:val="0"/>
        <w:widowControl w:val="0"/>
        <w:kinsoku/>
        <w:wordWrap/>
        <w:overflowPunct/>
        <w:topLinePunct w:val="0"/>
        <w:autoSpaceDE/>
        <w:autoSpaceDN/>
        <w:bidi w:val="0"/>
        <w:adjustRightInd/>
        <w:snapToGrid/>
        <w:spacing w:line="560" w:lineRule="exact"/>
        <w:ind w:firstLine="883"/>
        <w:jc w:val="center"/>
        <w:textAlignment w:val="auto"/>
        <w:rPr>
          <w:rFonts w:asciiTheme="minorEastAsia" w:hAnsiTheme="minorEastAsia" w:cstheme="minorEastAsia"/>
          <w:b/>
          <w:sz w:val="32"/>
          <w:szCs w:val="32"/>
        </w:rPr>
      </w:pPr>
      <w:r>
        <w:rPr>
          <w:rFonts w:hint="eastAsia" w:ascii="方正小标宋简体" w:hAnsi="黑体" w:eastAsia="方正小标宋简体" w:cs="黑体"/>
          <w:sz w:val="44"/>
          <w:szCs w:val="36"/>
          <w:lang w:eastAsia="zh-CN"/>
        </w:rPr>
        <w:t>系校级精品活动子方案</w:t>
      </w:r>
    </w:p>
    <w:p>
      <w:pPr>
        <w:jc w:val="both"/>
        <w:rPr>
          <w:rFonts w:hint="eastAsia" w:ascii="仿宋" w:hAnsi="仿宋" w:eastAsia="仿宋" w:cs="仿宋"/>
          <w:bCs/>
          <w:color w:val="000000"/>
          <w:sz w:val="32"/>
          <w:szCs w:val="32"/>
        </w:rPr>
      </w:pP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sz w:val="32"/>
          <w:szCs w:val="32"/>
          <w:lang w:eastAsia="zh-CN"/>
        </w:rPr>
      </w:pPr>
      <w:r>
        <w:rPr>
          <w:rFonts w:hint="eastAsia" w:ascii="黑体" w:hAnsi="黑体" w:eastAsia="黑体" w:cs="黑体"/>
          <w:b/>
          <w:sz w:val="32"/>
          <w:szCs w:val="32"/>
          <w:lang w:eastAsia="zh-CN"/>
        </w:rPr>
        <w:t>活动一：</w:t>
      </w:r>
      <w:r>
        <w:rPr>
          <w:rFonts w:hint="eastAsia" w:ascii="黑体" w:hAnsi="黑体" w:eastAsia="黑体" w:cs="黑体"/>
          <w:b/>
          <w:sz w:val="32"/>
          <w:szCs w:val="32"/>
          <w:u w:val="none"/>
          <w:lang w:eastAsia="zh-CN"/>
        </w:rPr>
        <w:t>心理文化节启动仪式</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一、活动背景与目的</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 xml:space="preserve"> 本届心理文化节启动仪式与民族文化节、春蕾社团文化节开幕仪式一同举行。“五十六个民族，五十六枝花，五十六族兄弟姐妹是一家”，民族文化对个体心理成长的影响源远流长。通过民族、社团与心理文化活动，帮助大学生筑牢中华民族共同体意识，增强国家认同与民族自豪感，健康成长为祖国未来合格的接班人。</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2024年3月29日（视天气等情况可能有所调整）</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全体在校学生自愿参与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四、活动形式及地点</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在文明广场参与线下活动</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五、活动流程</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1）心理文化节启动仪式与民族文化节暨春蕾社团文化节开幕仪式一同举办，现场包括民族文化展示区、社团文化展示区和心理文化展示区，参与同学可在相关摊位领取</w:t>
      </w:r>
      <w:r>
        <w:rPr>
          <w:rFonts w:hint="eastAsia" w:ascii="仿宋" w:hAnsi="仿宋" w:eastAsia="仿宋" w:cs="仿宋"/>
          <w:sz w:val="28"/>
          <w:szCs w:val="28"/>
          <w:u w:val="none"/>
          <w:lang w:val="en-US" w:eastAsia="zh-CN"/>
        </w:rPr>
        <w:t>卡片</w:t>
      </w:r>
      <w:r>
        <w:rPr>
          <w:rFonts w:hint="eastAsia" w:ascii="仿宋" w:hAnsi="仿宋" w:eastAsia="仿宋" w:cs="仿宋"/>
          <w:sz w:val="28"/>
          <w:szCs w:val="28"/>
          <w:lang w:val="en-US" w:eastAsia="zh-CN"/>
        </w:rPr>
        <w:t>；</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2）同学们携带</w:t>
      </w:r>
      <w:r>
        <w:rPr>
          <w:rFonts w:hint="eastAsia" w:ascii="仿宋" w:hAnsi="仿宋" w:eastAsia="仿宋" w:cs="仿宋"/>
          <w:sz w:val="28"/>
          <w:szCs w:val="28"/>
          <w:u w:val="none"/>
          <w:lang w:val="en-US" w:eastAsia="zh-CN"/>
        </w:rPr>
        <w:t>卡片</w:t>
      </w:r>
      <w:r>
        <w:rPr>
          <w:rFonts w:hint="eastAsia" w:ascii="仿宋" w:hAnsi="仿宋" w:eastAsia="仿宋" w:cs="仿宋"/>
          <w:sz w:val="28"/>
          <w:szCs w:val="28"/>
          <w:lang w:val="en-US" w:eastAsia="zh-CN"/>
        </w:rPr>
        <w:t>至各活动摊位打卡，并获得相应的印章；</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3）同学们可凭借</w:t>
      </w:r>
      <w:r>
        <w:rPr>
          <w:rFonts w:hint="eastAsia" w:ascii="仿宋" w:hAnsi="仿宋" w:eastAsia="仿宋" w:cs="仿宋"/>
          <w:sz w:val="28"/>
          <w:szCs w:val="28"/>
          <w:u w:val="none"/>
          <w:lang w:val="en-US" w:eastAsia="zh-CN"/>
        </w:rPr>
        <w:t>卡片</w:t>
      </w:r>
      <w:r>
        <w:rPr>
          <w:rFonts w:hint="eastAsia" w:ascii="仿宋" w:hAnsi="仿宋" w:eastAsia="仿宋" w:cs="仿宋"/>
          <w:sz w:val="28"/>
          <w:szCs w:val="28"/>
          <w:lang w:val="en-US" w:eastAsia="zh-CN"/>
        </w:rPr>
        <w:t>印章证明，前往相关摊位登记，兑换相应的学分。</w:t>
      </w:r>
    </w:p>
    <w:p>
      <w:pPr>
        <w:jc w:val="both"/>
        <w:rPr>
          <w:rFonts w:hint="eastAsia" w:ascii="仿宋" w:hAnsi="仿宋" w:eastAsia="仿宋" w:cs="仿宋"/>
          <w:bCs/>
          <w:color w:val="000000"/>
          <w:sz w:val="32"/>
          <w:szCs w:val="32"/>
        </w:rPr>
      </w:pPr>
    </w:p>
    <w:p>
      <w:pPr>
        <w:rPr>
          <w:rFonts w:hint="eastAsia" w:ascii="仿宋" w:hAnsi="仿宋" w:eastAsia="仿宋" w:cs="仿宋"/>
          <w:bCs/>
          <w:color w:val="000000"/>
          <w:sz w:val="32"/>
          <w:szCs w:val="32"/>
        </w:rPr>
      </w:pPr>
      <w:r>
        <w:rPr>
          <w:rFonts w:hint="eastAsia" w:ascii="仿宋" w:hAnsi="仿宋" w:eastAsia="仿宋" w:cs="仿宋"/>
          <w:bCs/>
          <w:color w:val="000000"/>
          <w:sz w:val="32"/>
          <w:szCs w:val="32"/>
        </w:rPr>
        <w:br w:type="page"/>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仿宋" w:hAnsi="仿宋" w:eastAsia="仿宋" w:cs="仿宋"/>
          <w:b/>
          <w:sz w:val="28"/>
          <w:szCs w:val="28"/>
          <w:lang w:val="en-US" w:eastAsia="zh-CN"/>
        </w:rPr>
      </w:pPr>
      <w:r>
        <w:rPr>
          <w:rFonts w:hint="eastAsia" w:ascii="黑体" w:hAnsi="黑体" w:eastAsia="黑体" w:cs="黑体"/>
          <w:b w:val="0"/>
          <w:bCs/>
          <w:sz w:val="32"/>
          <w:szCs w:val="32"/>
          <w:lang w:eastAsia="zh-CN"/>
        </w:rPr>
        <w:t>活动二：心理健康系列讲座</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一、活动背景与目的</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心理健康知识讲座是宣传普及心理健康知识的重要方式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在心理文化节期间</w:t>
      </w:r>
      <w:r>
        <w:rPr>
          <w:rFonts w:hint="eastAsia" w:ascii="仿宋" w:hAnsi="仿宋" w:eastAsia="仿宋" w:cs="仿宋"/>
          <w:sz w:val="28"/>
          <w:szCs w:val="28"/>
        </w:rPr>
        <w:t>开展心理</w:t>
      </w:r>
      <w:r>
        <w:rPr>
          <w:rFonts w:hint="eastAsia" w:ascii="仿宋" w:hAnsi="仿宋" w:eastAsia="仿宋" w:cs="仿宋"/>
          <w:sz w:val="28"/>
          <w:szCs w:val="28"/>
          <w:lang w:eastAsia="zh-CN"/>
        </w:rPr>
        <w:t>健康</w:t>
      </w:r>
      <w:r>
        <w:rPr>
          <w:rFonts w:hint="eastAsia" w:ascii="仿宋" w:hAnsi="仿宋" w:eastAsia="仿宋" w:cs="仿宋"/>
          <w:sz w:val="28"/>
          <w:szCs w:val="28"/>
          <w:lang w:val="en-US" w:eastAsia="zh-CN"/>
        </w:rPr>
        <w:t>系列</w:t>
      </w:r>
      <w:r>
        <w:rPr>
          <w:rFonts w:hint="eastAsia" w:ascii="仿宋" w:hAnsi="仿宋" w:eastAsia="仿宋" w:cs="仿宋"/>
          <w:sz w:val="28"/>
          <w:szCs w:val="28"/>
          <w:lang w:eastAsia="zh-CN"/>
        </w:rPr>
        <w:t>讲座</w:t>
      </w:r>
      <w:r>
        <w:rPr>
          <w:rFonts w:hint="eastAsia" w:ascii="仿宋" w:hAnsi="仿宋" w:eastAsia="仿宋" w:cs="仿宋"/>
          <w:sz w:val="28"/>
          <w:szCs w:val="28"/>
        </w:rPr>
        <w:t>，</w:t>
      </w:r>
      <w:r>
        <w:rPr>
          <w:rFonts w:hint="eastAsia" w:ascii="仿宋" w:hAnsi="仿宋" w:eastAsia="仿宋" w:cs="仿宋"/>
          <w:sz w:val="28"/>
          <w:szCs w:val="28"/>
          <w:lang w:eastAsia="zh-CN"/>
        </w:rPr>
        <w:t>邀请心理专家走进老师和同学们，在分享、互动中传播心理健康知识，帮助我校学生与教职工学会</w:t>
      </w:r>
      <w:r>
        <w:rPr>
          <w:rFonts w:hint="eastAsia" w:ascii="仿宋" w:hAnsi="仿宋" w:eastAsia="仿宋" w:cs="仿宋"/>
          <w:sz w:val="28"/>
          <w:szCs w:val="28"/>
          <w:lang w:val="en-US" w:eastAsia="zh-CN"/>
        </w:rPr>
        <w:t>自助-</w:t>
      </w:r>
      <w:r>
        <w:rPr>
          <w:rFonts w:hint="eastAsia" w:ascii="仿宋" w:hAnsi="仿宋" w:eastAsia="仿宋" w:cs="仿宋"/>
          <w:sz w:val="28"/>
          <w:szCs w:val="28"/>
          <w:lang w:eastAsia="zh-CN"/>
        </w:rPr>
        <w:t>助人</w:t>
      </w:r>
      <w:r>
        <w:rPr>
          <w:rFonts w:hint="eastAsia" w:ascii="仿宋" w:hAnsi="仿宋" w:eastAsia="仿宋" w:cs="仿宋"/>
          <w:sz w:val="28"/>
          <w:szCs w:val="28"/>
          <w:lang w:val="en-US" w:eastAsia="zh-CN"/>
        </w:rPr>
        <w:t>-互助</w:t>
      </w:r>
      <w:r>
        <w:rPr>
          <w:rFonts w:hint="eastAsia" w:ascii="仿宋" w:hAnsi="仿宋" w:eastAsia="仿宋" w:cs="仿宋"/>
          <w:sz w:val="28"/>
          <w:szCs w:val="28"/>
        </w:rPr>
        <w:t>。</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2024年3月-5月</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三、讲座安排</w:t>
      </w:r>
    </w:p>
    <w:tbl>
      <w:tblPr>
        <w:tblStyle w:val="4"/>
        <w:tblpPr w:leftFromText="180" w:rightFromText="180" w:vertAnchor="text" w:horzAnchor="page" w:tblpX="1477" w:tblpY="280"/>
        <w:tblOverlap w:val="never"/>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6"/>
        <w:gridCol w:w="3000"/>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主题</w:t>
            </w:r>
          </w:p>
        </w:tc>
        <w:tc>
          <w:tcPr>
            <w:tcW w:w="3000"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参与对象</w:t>
            </w:r>
          </w:p>
        </w:tc>
        <w:tc>
          <w:tcPr>
            <w:tcW w:w="1764" w:type="dxa"/>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爱情心理学</w:t>
            </w:r>
          </w:p>
        </w:tc>
        <w:tc>
          <w:tcPr>
            <w:tcW w:w="3000"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在校学生</w:t>
            </w:r>
          </w:p>
        </w:tc>
        <w:tc>
          <w:tcPr>
            <w:tcW w:w="1764"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6"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教师的自我关爱</w:t>
            </w:r>
          </w:p>
        </w:tc>
        <w:tc>
          <w:tcPr>
            <w:tcW w:w="3000"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辅导员、班主任、研究生导师</w:t>
            </w:r>
          </w:p>
        </w:tc>
        <w:tc>
          <w:tcPr>
            <w:tcW w:w="1764"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6"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大学生心理危机的识别与初步处理</w:t>
            </w:r>
          </w:p>
        </w:tc>
        <w:tc>
          <w:tcPr>
            <w:tcW w:w="3000"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后勤、保卫、宿管等人员</w:t>
            </w:r>
          </w:p>
        </w:tc>
        <w:tc>
          <w:tcPr>
            <w:tcW w:w="1764"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6"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人际沟通</w:t>
            </w:r>
          </w:p>
        </w:tc>
        <w:tc>
          <w:tcPr>
            <w:tcW w:w="3000"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在校学生</w:t>
            </w:r>
          </w:p>
        </w:tc>
        <w:tc>
          <w:tcPr>
            <w:tcW w:w="1764" w:type="dxa"/>
            <w:vAlign w:val="center"/>
          </w:tcPr>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5月</w:t>
            </w:r>
          </w:p>
        </w:tc>
      </w:tr>
    </w:tbl>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四、活动流程</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针对同学们的讲座由朋辈心理咨询团在3-5月发布报名通知，</w:t>
      </w:r>
      <w:r>
        <w:rPr>
          <w:rFonts w:hint="eastAsia" w:ascii="仿宋" w:hAnsi="仿宋" w:eastAsia="仿宋" w:cs="仿宋"/>
          <w:sz w:val="28"/>
          <w:szCs w:val="28"/>
          <w:lang w:eastAsia="zh-CN"/>
        </w:rPr>
        <w:t>同学们可根据通知要求报名，报名成功后在指定时间和地点参与心理健康讲座；针对教职工的讲座，由学工部（处）、大学生心理健康教育中心发布通知，相关老师按要求参与。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六、活动奖励</w:t>
      </w:r>
    </w:p>
    <w:p>
      <w:pPr>
        <w:ind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每位报名成功并参与心理健康讲座的同学奖励0.1学分。</w:t>
      </w:r>
    </w:p>
    <w:p>
      <w:pPr>
        <w:ind w:firstLine="560"/>
        <w:jc w:val="both"/>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640" w:firstLineChars="200"/>
        <w:jc w:val="center"/>
        <w:textAlignment w:val="auto"/>
        <w:rPr>
          <w:rFonts w:hint="eastAsia" w:ascii="仿宋" w:hAnsi="仿宋" w:eastAsia="仿宋" w:cs="仿宋"/>
          <w:b/>
          <w:sz w:val="28"/>
          <w:szCs w:val="28"/>
          <w:lang w:val="en-US" w:eastAsia="zh-CN"/>
        </w:rPr>
      </w:pPr>
      <w:r>
        <w:rPr>
          <w:rFonts w:hint="eastAsia" w:ascii="黑体" w:hAnsi="黑体" w:eastAsia="黑体" w:cs="黑体"/>
          <w:b w:val="0"/>
          <w:bCs/>
          <w:sz w:val="32"/>
          <w:szCs w:val="32"/>
          <w:lang w:eastAsia="zh-CN"/>
        </w:rPr>
        <w:t>活动三：“心晴朗</w:t>
      </w:r>
      <w:r>
        <w:rPr>
          <w:rFonts w:hint="eastAsia" w:ascii="黑体" w:hAnsi="黑体" w:eastAsia="黑体" w:cs="黑体"/>
          <w:b w:val="0"/>
          <w:bCs/>
          <w:sz w:val="32"/>
          <w:szCs w:val="32"/>
          <w:lang w:val="en-US" w:eastAsia="zh-CN"/>
        </w:rPr>
        <w:t>·乐成长”团体辅导</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一、活动背景与目的</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rPr>
        <w:t>团体辅导，又称团体心理咨询</w:t>
      </w:r>
      <w:r>
        <w:rPr>
          <w:rFonts w:hint="eastAsia" w:ascii="仿宋" w:hAnsi="仿宋" w:eastAsia="仿宋" w:cs="仿宋"/>
          <w:sz w:val="28"/>
          <w:szCs w:val="28"/>
          <w:lang w:eastAsia="zh-CN"/>
        </w:rPr>
        <w:t>，</w:t>
      </w:r>
      <w:r>
        <w:rPr>
          <w:rFonts w:hint="eastAsia" w:ascii="仿宋" w:hAnsi="仿宋" w:eastAsia="仿宋" w:cs="仿宋"/>
          <w:sz w:val="28"/>
          <w:szCs w:val="28"/>
        </w:rPr>
        <w:t>是相对个体心理咨询的另一种常见的有效心理服务形式。在团体心理咨询中，参与者通常会在专业心理咨询师的指导下，探讨个人的感受、想法和行为，学习新的应对策略和</w:t>
      </w:r>
      <w:r>
        <w:rPr>
          <w:rFonts w:hint="eastAsia" w:ascii="仿宋" w:hAnsi="仿宋" w:eastAsia="仿宋" w:cs="仿宋"/>
          <w:sz w:val="28"/>
          <w:szCs w:val="28"/>
          <w:lang w:eastAsia="zh-CN"/>
        </w:rPr>
        <w:t>技巧，</w:t>
      </w:r>
      <w:r>
        <w:rPr>
          <w:rFonts w:hint="eastAsia" w:ascii="仿宋" w:hAnsi="仿宋" w:eastAsia="仿宋" w:cs="仿宋"/>
          <w:sz w:val="28"/>
          <w:szCs w:val="28"/>
        </w:rPr>
        <w:t>用新的视角</w:t>
      </w:r>
      <w:r>
        <w:rPr>
          <w:rFonts w:hint="eastAsia" w:ascii="仿宋" w:hAnsi="仿宋" w:eastAsia="仿宋" w:cs="仿宋"/>
          <w:sz w:val="28"/>
          <w:szCs w:val="28"/>
          <w:lang w:eastAsia="zh-CN"/>
        </w:rPr>
        <w:t>看待</w:t>
      </w:r>
      <w:r>
        <w:rPr>
          <w:rFonts w:hint="eastAsia" w:ascii="仿宋" w:hAnsi="仿宋" w:eastAsia="仿宋" w:cs="仿宋"/>
          <w:sz w:val="28"/>
          <w:szCs w:val="28"/>
        </w:rPr>
        <w:t>自己和困境，最终促进每个成员的成长。</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二、活动时间</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2024年3月-5月</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全体在校学生自愿参与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四、活动形式及地点</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 xml:space="preserve"> 在心理中心参与线下活动</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五、活动流程</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1）朋辈心理咨询团会在3-5月发布报名通知，同学们根据通知要求报名参与活动。由于活动名额有限，工作人员会对参与者进行筛选，然后通知通过筛选的同学，并告知具体时间和地点。</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2）参与同学按时到达活动地点，由老师带领开展团体辅导。</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六、团体辅导安排</w:t>
      </w:r>
    </w:p>
    <w:tbl>
      <w:tblPr>
        <w:tblStyle w:val="4"/>
        <w:tblW w:w="8706"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2644"/>
        <w:gridCol w:w="1874"/>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活动时间</w:t>
            </w:r>
          </w:p>
        </w:tc>
        <w:tc>
          <w:tcPr>
            <w:tcW w:w="264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活动主题</w:t>
            </w:r>
          </w:p>
        </w:tc>
        <w:tc>
          <w:tcPr>
            <w:tcW w:w="187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带领老师</w:t>
            </w:r>
          </w:p>
        </w:tc>
        <w:tc>
          <w:tcPr>
            <w:tcW w:w="237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3月-4月</w:t>
            </w:r>
          </w:p>
        </w:tc>
        <w:tc>
          <w:tcPr>
            <w:tcW w:w="264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基于萨提亚模式的自我成长</w:t>
            </w:r>
          </w:p>
        </w:tc>
        <w:tc>
          <w:tcPr>
            <w:tcW w:w="187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李菊</w:t>
            </w:r>
          </w:p>
        </w:tc>
        <w:tc>
          <w:tcPr>
            <w:tcW w:w="237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心理中心团体辅导室2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3月-4月</w:t>
            </w:r>
          </w:p>
        </w:tc>
        <w:tc>
          <w:tcPr>
            <w:tcW w:w="264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减压赋能——遇见更好的自己</w:t>
            </w:r>
          </w:p>
        </w:tc>
        <w:tc>
          <w:tcPr>
            <w:tcW w:w="187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扶长青</w:t>
            </w:r>
          </w:p>
        </w:tc>
        <w:tc>
          <w:tcPr>
            <w:tcW w:w="237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心理中心情绪宣泄室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8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3月-4月</w:t>
            </w:r>
          </w:p>
        </w:tc>
        <w:tc>
          <w:tcPr>
            <w:tcW w:w="264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连接你我，心“艺”相通</w:t>
            </w:r>
          </w:p>
        </w:tc>
        <w:tc>
          <w:tcPr>
            <w:tcW w:w="187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刘媛媛</w:t>
            </w:r>
          </w:p>
        </w:tc>
        <w:tc>
          <w:tcPr>
            <w:tcW w:w="237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心理中心团体辅导室、精勤社区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月-5月</w:t>
            </w:r>
          </w:p>
        </w:tc>
        <w:tc>
          <w:tcPr>
            <w:tcW w:w="264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艺创作，润心灵</w:t>
            </w:r>
          </w:p>
        </w:tc>
        <w:tc>
          <w:tcPr>
            <w:tcW w:w="187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何嘉欢</w:t>
            </w:r>
          </w:p>
        </w:tc>
        <w:tc>
          <w:tcPr>
            <w:tcW w:w="237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心理中心情绪宣泄室、精诚社区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1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4月-5月</w:t>
            </w:r>
          </w:p>
        </w:tc>
        <w:tc>
          <w:tcPr>
            <w:tcW w:w="264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认识自我，悦纳自我</w:t>
            </w:r>
          </w:p>
        </w:tc>
        <w:tc>
          <w:tcPr>
            <w:tcW w:w="187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张秋月</w:t>
            </w:r>
          </w:p>
        </w:tc>
        <w:tc>
          <w:tcPr>
            <w:tcW w:w="237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心理中心团体辅导室、精术社区</w:t>
            </w:r>
          </w:p>
        </w:tc>
      </w:tr>
    </w:tbl>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七、活动奖励</w:t>
      </w:r>
    </w:p>
    <w:p>
      <w:pPr>
        <w:ind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每位参与单次团体辅导的同学奖励0.1学分，坚持全程参与连续性团体辅导的同学奖励0.3学分。</w:t>
      </w:r>
    </w:p>
    <w:p>
      <w:pPr>
        <w:ind w:firstLine="560"/>
        <w:jc w:val="both"/>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仿宋" w:hAnsi="仿宋" w:eastAsia="仿宋" w:cs="仿宋"/>
          <w:b/>
          <w:sz w:val="28"/>
          <w:szCs w:val="28"/>
          <w:lang w:eastAsia="zh-CN"/>
        </w:rPr>
      </w:pPr>
      <w:r>
        <w:rPr>
          <w:rFonts w:hint="eastAsia" w:ascii="黑体" w:hAnsi="黑体" w:eastAsia="黑体" w:cs="黑体"/>
          <w:b w:val="0"/>
          <w:bCs/>
          <w:sz w:val="32"/>
          <w:szCs w:val="32"/>
          <w:lang w:eastAsia="zh-CN"/>
        </w:rPr>
        <w:t>活动四：</w:t>
      </w:r>
      <w:r>
        <w:rPr>
          <w:rFonts w:hint="eastAsia" w:ascii="黑体" w:hAnsi="黑体" w:eastAsia="黑体" w:cs="黑体"/>
          <w:b w:val="0"/>
          <w:bCs/>
          <w:sz w:val="32"/>
          <w:szCs w:val="32"/>
          <w:lang w:val="en-US" w:eastAsia="zh-CN"/>
        </w:rPr>
        <w:t>21天“蝶变”心理素质训练营</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一、活动背景与目的</w:t>
      </w:r>
    </w:p>
    <w:p>
      <w:pPr>
        <w:keepNext w:val="0"/>
        <w:keepLines w:val="0"/>
        <w:pageBreakBefore w:val="0"/>
        <w:widowControl w:val="0"/>
        <w:kinsoku/>
        <w:wordWrap/>
        <w:overflowPunct/>
        <w:topLinePunct w:val="0"/>
        <w:autoSpaceDE/>
        <w:autoSpaceDN/>
        <w:bidi w:val="0"/>
        <w:adjustRightInd/>
        <w:snapToGrid/>
        <w:spacing w:line="560" w:lineRule="exact"/>
        <w:ind w:firstLine="561"/>
        <w:textAlignment w:val="auto"/>
        <w:rPr>
          <w:rFonts w:hint="eastAsia" w:ascii="仿宋" w:hAnsi="仿宋" w:eastAsia="仿宋" w:cs="仿宋"/>
          <w:sz w:val="28"/>
          <w:szCs w:val="28"/>
          <w:lang w:val="en-US" w:eastAsia="zh-CN"/>
        </w:rPr>
      </w:pPr>
      <w:r>
        <w:rPr>
          <w:rFonts w:hint="default" w:ascii="Times New Roman" w:hAnsi="Times New Roman" w:eastAsia="仿宋" w:cs="Times New Roman"/>
          <w:sz w:val="28"/>
          <w:szCs w:val="28"/>
        </w:rPr>
        <w:t>人在心理学研究中，把一个人的开始坚持新习惯或理念并得以巩固至少需要21天的现象称为21天效应，这对同学们养成良好习惯或者培养兴趣爱好大有裨益。跑步、跳舞、</w:t>
      </w:r>
      <w:r>
        <w:rPr>
          <w:rFonts w:hint="default" w:ascii="Times New Roman" w:hAnsi="Times New Roman" w:eastAsia="仿宋" w:cs="Times New Roman"/>
          <w:sz w:val="28"/>
          <w:szCs w:val="28"/>
          <w:lang w:eastAsia="zh-CN"/>
        </w:rPr>
        <w:t>看书</w:t>
      </w:r>
      <w:r>
        <w:rPr>
          <w:rFonts w:hint="default" w:ascii="Times New Roman" w:hAnsi="Times New Roman" w:eastAsia="仿宋" w:cs="Times New Roman"/>
          <w:sz w:val="28"/>
          <w:szCs w:val="28"/>
        </w:rPr>
        <w:t>、背单词......这些想法不应该只停留在想想而已</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“不积跬步，无以至千里”，破茧成蝶的路上需要耐心与毅力</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21天是一个起点</w:t>
      </w:r>
      <w:r>
        <w:rPr>
          <w:rFonts w:hint="default" w:ascii="Times New Roman" w:hAnsi="Times New Roman" w:eastAsia="仿宋" w:cs="Times New Roman"/>
          <w:sz w:val="28"/>
          <w:szCs w:val="28"/>
          <w:lang w:eastAsia="zh-CN"/>
        </w:rPr>
        <w:t>，可以</w:t>
      </w:r>
      <w:r>
        <w:rPr>
          <w:rFonts w:hint="default" w:ascii="Times New Roman" w:hAnsi="Times New Roman" w:eastAsia="仿宋" w:cs="Times New Roman"/>
          <w:sz w:val="28"/>
          <w:szCs w:val="28"/>
        </w:rPr>
        <w:t>通过坚持磨炼自己的意志力，通过行动让想法不再停留在想想而已，通过努力一起</w:t>
      </w:r>
      <w:r>
        <w:rPr>
          <w:rFonts w:hint="default" w:ascii="Times New Roman" w:hAnsi="Times New Roman" w:eastAsia="仿宋" w:cs="Times New Roman"/>
          <w:sz w:val="28"/>
          <w:szCs w:val="28"/>
          <w:lang w:eastAsia="zh-CN"/>
        </w:rPr>
        <w:t>成长为</w:t>
      </w:r>
      <w:r>
        <w:rPr>
          <w:rFonts w:hint="default" w:ascii="Times New Roman" w:hAnsi="Times New Roman" w:eastAsia="仿宋" w:cs="Times New Roman"/>
          <w:sz w:val="28"/>
          <w:szCs w:val="28"/>
        </w:rPr>
        <w:t>更好的自己。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2024年4月8日-2024年4月30日</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全体在校学生自愿参与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四、活动形式及地点</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同学们在线下自行完成，并坚持在线上打卡。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五、活动流程</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1）朋辈心理咨询团在4月初发布报名通知，同学们按照要求报名参与；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2）参与的同学需设定每日完成的目标（如跑1000米、背30个英语单词等），并填写问卷作为记录和凭证；</w:t>
      </w:r>
    </w:p>
    <w:p>
      <w:pPr>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活动的21天期间，同学们需每日完成自己所设定的目标，并在“小打卡”小程序中上传照片并打卡。每周日（4月14日、4月21日）在QQ空间发布本周打卡内容和感想，并在活动结束后将所有打卡内容与总体感想发布在QQ空间；</w:t>
      </w:r>
    </w:p>
    <w:p>
      <w:pPr>
        <w:keepNext w:val="0"/>
        <w:keepLines w:val="0"/>
        <w:pageBreakBefore w:val="0"/>
        <w:widowControl w:val="0"/>
        <w:numPr>
          <w:ilvl w:val="0"/>
          <w:numId w:val="2"/>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活动结束后，朋辈心理咨询团工作人员统计同学们的打卡情况和空间说说明框，并发放活动奖励。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六、活动奖励</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全程参与本次活动打卡21天并完成说说发布任务的同学奖励0.2学分。</w:t>
      </w:r>
    </w:p>
    <w:p>
      <w:pPr>
        <w:ind w:firstLine="560" w:firstLineChars="200"/>
        <w:jc w:val="both"/>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黑体" w:hAnsi="黑体" w:eastAsia="黑体" w:cs="黑体"/>
          <w:b w:val="0"/>
          <w:bCs/>
          <w:sz w:val="32"/>
          <w:szCs w:val="32"/>
          <w:highlight w:val="yellow"/>
          <w:lang w:val="en-US" w:eastAsia="zh-CN"/>
        </w:rPr>
      </w:pPr>
      <w:r>
        <w:rPr>
          <w:rFonts w:hint="eastAsia" w:ascii="黑体" w:hAnsi="黑体" w:eastAsia="黑体" w:cs="黑体"/>
          <w:b w:val="0"/>
          <w:bCs/>
          <w:sz w:val="32"/>
          <w:szCs w:val="32"/>
          <w:highlight w:val="none"/>
          <w:lang w:eastAsia="zh-CN"/>
        </w:rPr>
        <w:t>活动五：心理主题班会大赛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一、活动背景与目的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主题心理班会是渗透心理健康教育理念、以心理健康教育为主要内容的班会</w:t>
      </w:r>
      <w:r>
        <w:rPr>
          <w:rFonts w:hint="eastAsia" w:ascii="仿宋" w:hAnsi="仿宋" w:eastAsia="仿宋" w:cs="仿宋"/>
          <w:sz w:val="28"/>
          <w:szCs w:val="28"/>
          <w:lang w:eastAsia="zh-CN"/>
        </w:rPr>
        <w:t>，有利于建设良好的班级环境，以及学生和班级的长远发展。</w:t>
      </w:r>
      <w:r>
        <w:rPr>
          <w:rFonts w:hint="eastAsia" w:ascii="仿宋" w:hAnsi="仿宋" w:eastAsia="仿宋" w:cs="仿宋"/>
          <w:sz w:val="28"/>
          <w:szCs w:val="28"/>
          <w:lang w:val="en-US" w:eastAsia="zh-CN"/>
        </w:rPr>
        <w:t>为贯彻落实教育部等十七部门《全面加强和改进新时代学生心理健康工作专项行动计划(2023-2025年)》（教体艺〔2023〕1号）文件精神，</w:t>
      </w:r>
      <w:r>
        <w:rPr>
          <w:rFonts w:hint="eastAsia" w:ascii="仿宋" w:hAnsi="仿宋" w:eastAsia="仿宋" w:cs="仿宋"/>
          <w:sz w:val="28"/>
          <w:szCs w:val="28"/>
          <w:lang w:eastAsia="zh-CN"/>
        </w:rPr>
        <w:t>通过组织心理主题班会大赛，以赛促学，以赛促做，帮助辅导员学习策划、组织</w:t>
      </w:r>
      <w:r>
        <w:rPr>
          <w:rFonts w:hint="eastAsia" w:ascii="仿宋" w:hAnsi="仿宋" w:eastAsia="仿宋" w:cs="仿宋"/>
          <w:sz w:val="28"/>
          <w:szCs w:val="28"/>
          <w:lang w:val="en-US" w:eastAsia="zh-CN"/>
        </w:rPr>
        <w:t>和实施</w:t>
      </w:r>
      <w:r>
        <w:rPr>
          <w:rFonts w:hint="eastAsia" w:ascii="仿宋" w:hAnsi="仿宋" w:eastAsia="仿宋" w:cs="仿宋"/>
          <w:sz w:val="28"/>
          <w:szCs w:val="28"/>
          <w:lang w:eastAsia="zh-CN"/>
        </w:rPr>
        <w:t>主题心理班会，同时提高辅导员开展班会与讲授心理健康知识的能力。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全体专职辅导员</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备注：心理班会策划案（详见附录3）和课件等材料可由辅导员老师与其所带班级心理委员（最多不超过3名）组队共同完成，辅导员老师作为参赛选手参加比赛。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三、比赛流程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1）初赛：心理班会“说课”</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初赛采用“说课”形式，由辅导员围绕所选主题讲述心理班会的设计与实施思路，具体内容包含但不限于心理班会的主题、背景与意义、内容和流程等。由各二级学院按照分组（详见下表）联合承办，主要考察辅导员结合本班学生实际情况及心理健康知识设计班会的能力，初赛打分表及结果需要在4月12日17:00之前提交给心理中心。</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1"/>
        <w:jc w:val="left"/>
        <w:textAlignment w:val="auto"/>
        <w:rPr>
          <w:rFonts w:hint="eastAsia" w:ascii="仿宋" w:hAnsi="仿宋" w:eastAsia="仿宋" w:cs="仿宋"/>
          <w:sz w:val="28"/>
          <w:szCs w:val="28"/>
          <w:lang w:val="en-US" w:eastAsia="zh-CN"/>
        </w:rPr>
      </w:pPr>
    </w:p>
    <w:tbl>
      <w:tblPr>
        <w:tblStyle w:val="3"/>
        <w:tblW w:w="8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6660"/>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组别</w:t>
            </w:r>
          </w:p>
        </w:tc>
        <w:tc>
          <w:tcPr>
            <w:tcW w:w="66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学院分组安排</w:t>
            </w:r>
          </w:p>
        </w:tc>
        <w:tc>
          <w:tcPr>
            <w:tcW w:w="11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推荐指标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66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bCs/>
                <w:i w:val="0"/>
                <w:iCs w:val="0"/>
                <w:color w:val="000000"/>
                <w:sz w:val="21"/>
                <w:szCs w:val="21"/>
                <w:u w:val="none"/>
                <w:lang w:val="en-US" w:eastAsia="zh-CN"/>
              </w:rPr>
              <w:t xml:space="preserve">第一临床学院 </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sz w:val="21"/>
                <w:szCs w:val="21"/>
                <w:u w:val="none"/>
                <w:lang w:eastAsia="zh-CN"/>
              </w:rPr>
              <w:t>人文社会科学学院</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sz w:val="21"/>
                <w:szCs w:val="21"/>
                <w:u w:val="none"/>
                <w:lang w:eastAsia="zh-CN"/>
              </w:rPr>
              <w:t>药学院</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第五临床学院</w:t>
            </w:r>
          </w:p>
        </w:tc>
        <w:tc>
          <w:tcPr>
            <w:tcW w:w="11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66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bCs/>
                <w:i w:val="0"/>
                <w:iCs w:val="0"/>
                <w:color w:val="000000"/>
                <w:sz w:val="21"/>
                <w:szCs w:val="21"/>
                <w:u w:val="none"/>
                <w:lang w:eastAsia="zh-CN"/>
              </w:rPr>
              <w:t>护理学院</w:t>
            </w:r>
            <w:r>
              <w:rPr>
                <w:rFonts w:hint="eastAsia" w:ascii="宋体" w:hAnsi="宋体" w:eastAsia="宋体" w:cs="宋体"/>
                <w:b/>
                <w:bCs/>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 xml:space="preserve">第三临床学院 </w:t>
            </w:r>
            <w:r>
              <w:rPr>
                <w:rFonts w:hint="eastAsia" w:ascii="宋体" w:hAnsi="宋体" w:eastAsia="宋体" w:cs="宋体"/>
                <w:i w:val="0"/>
                <w:iCs w:val="0"/>
                <w:color w:val="000000"/>
                <w:sz w:val="21"/>
                <w:szCs w:val="21"/>
                <w:u w:val="none"/>
                <w:lang w:eastAsia="zh-CN"/>
              </w:rPr>
              <w:t>全科医学院</w:t>
            </w:r>
            <w:r>
              <w:rPr>
                <w:rFonts w:hint="eastAsia" w:ascii="宋体" w:hAnsi="宋体" w:eastAsia="宋体" w:cs="宋体"/>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口腔医学院</w:t>
            </w:r>
          </w:p>
        </w:tc>
        <w:tc>
          <w:tcPr>
            <w:tcW w:w="11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3</w:t>
            </w:r>
          </w:p>
        </w:tc>
        <w:tc>
          <w:tcPr>
            <w:tcW w:w="666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eastAsia="zh-CN"/>
              </w:rPr>
              <w:t>公共卫生与健康学院</w:t>
            </w:r>
            <w:r>
              <w:rPr>
                <w:rFonts w:hint="eastAsia" w:ascii="宋体" w:hAnsi="宋体" w:eastAsia="宋体" w:cs="宋体"/>
                <w:b/>
                <w:bCs/>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第二临床学院  第四临床学院</w:t>
            </w:r>
            <w:r>
              <w:rPr>
                <w:rFonts w:hint="eastAsia" w:ascii="宋体" w:hAnsi="宋体" w:eastAsia="宋体" w:cs="宋体"/>
                <w:b/>
                <w:bCs/>
                <w:i w:val="0"/>
                <w:iCs w:val="0"/>
                <w:color w:val="000000"/>
                <w:sz w:val="21"/>
                <w:szCs w:val="21"/>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生物医学工程学院</w:t>
            </w:r>
            <w:r>
              <w:rPr>
                <w:rFonts w:hint="eastAsia" w:ascii="宋体" w:hAnsi="宋体" w:eastAsia="宋体" w:cs="宋体"/>
                <w:b w:val="0"/>
                <w:bCs w:val="0"/>
                <w:i w:val="0"/>
                <w:iCs w:val="0"/>
                <w:color w:val="00000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基础医学院</w:t>
            </w:r>
          </w:p>
        </w:tc>
        <w:tc>
          <w:tcPr>
            <w:tcW w:w="119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520" w:lineRule="exact"/>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2名</w:t>
            </w:r>
          </w:p>
        </w:tc>
      </w:tr>
    </w:tbl>
    <w:p>
      <w:pPr>
        <w:keepNext w:val="0"/>
        <w:keepLines w:val="0"/>
        <w:pageBreakBefore w:val="0"/>
        <w:widowControl w:val="0"/>
        <w:kinsoku/>
        <w:wordWrap/>
        <w:overflowPunct/>
        <w:topLinePunct w:val="0"/>
        <w:autoSpaceDE/>
        <w:autoSpaceDN/>
        <w:bidi w:val="0"/>
        <w:adjustRightInd/>
        <w:snapToGrid/>
        <w:spacing w:line="560" w:lineRule="exact"/>
        <w:ind w:firstLine="540"/>
        <w:jc w:val="left"/>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备注</w:t>
      </w:r>
      <w:r>
        <w:rPr>
          <w:rFonts w:hint="eastAsia" w:ascii="仿宋" w:hAnsi="仿宋" w:eastAsia="仿宋" w:cs="仿宋"/>
          <w:sz w:val="28"/>
          <w:szCs w:val="28"/>
          <w:lang w:val="en-US" w:eastAsia="zh-CN"/>
        </w:rPr>
        <w:t>：各参赛单位分为3组，每组第一个学院为总牵头单位，评委由学生工作部（处）副处级以上干部、各组二级学院书记或分管学生工作领导担任。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2）决赛：心理班会的实地开展</w:t>
      </w:r>
    </w:p>
    <w:p>
      <w:pPr>
        <w:keepNext w:val="0"/>
        <w:keepLines w:val="0"/>
        <w:pageBreakBefore w:val="0"/>
        <w:widowControl w:val="0"/>
        <w:kinsoku/>
        <w:wordWrap/>
        <w:overflowPunct/>
        <w:topLinePunct w:val="0"/>
        <w:autoSpaceDE/>
        <w:autoSpaceDN/>
        <w:bidi w:val="0"/>
        <w:adjustRightInd/>
        <w:snapToGrid/>
        <w:spacing w:line="560" w:lineRule="exact"/>
        <w:ind w:firstLine="5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决赛采用“讲课”形式，进入决赛的6名辅导员在所带班级实地开展心理班会，学生工作部（处）组织评委观摩班会并打分，评委由学生工作部（处）副处级以上干部、非参赛选手所在学院书记或分管学生工作领导等担任。</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四、比赛时间和地点</w:t>
      </w:r>
    </w:p>
    <w:tbl>
      <w:tblPr>
        <w:tblStyle w:val="3"/>
        <w:tblW w:w="89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513"/>
        <w:gridCol w:w="1630"/>
        <w:gridCol w:w="1087"/>
        <w:gridCol w:w="1275"/>
        <w:gridCol w:w="126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比赛环节</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比赛项目</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参赛人员</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组织形式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初赛</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心理班会“说课”</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4月12日之前              </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各组自行安排</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全体专职</w:t>
            </w:r>
            <w:r>
              <w:rPr>
                <w:rStyle w:val="6"/>
                <w:rFonts w:hint="eastAsia" w:ascii="仿宋" w:hAnsi="仿宋" w:eastAsia="仿宋" w:cs="仿宋"/>
                <w:sz w:val="24"/>
                <w:szCs w:val="24"/>
                <w:lang w:val="en-US" w:eastAsia="zh-CN" w:bidi="ar"/>
              </w:rPr>
              <w:t>辅导员</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各学院联合承办</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5分钟/人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决赛</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心理班会的实地开展</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4月下旬</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具体时间另行通知</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另行</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通知</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进入决赛的辅导员</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学工部（处）</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30分钟/人</w:t>
            </w:r>
          </w:p>
        </w:tc>
      </w:tr>
    </w:tbl>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五、计分方法</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评委计分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初赛及决赛均采取百分制，由评委现场评审</w:t>
      </w:r>
      <w:r>
        <w:rPr>
          <w:rFonts w:hint="eastAsia" w:ascii="仿宋_GB2312" w:hAnsi="仿宋_GB2312" w:eastAsia="仿宋_GB2312" w:cs="仿宋_GB2312"/>
          <w:sz w:val="28"/>
          <w:szCs w:val="28"/>
          <w:highlight w:val="none"/>
          <w:lang w:val="en-US" w:eastAsia="zh-CN"/>
        </w:rPr>
        <w:t>，评分细则请见附件4。</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560" w:leftChars="0" w:right="0" w:firstLine="0" w:firstLineChars="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选手计分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①初赛选手计分方法：取所有评委打分的平均分，该分数为选手的初赛得分，各组得分排名前2名的选手进入决赛。</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②决赛选手计分方法：在评委中去掉一个最高分、一个最低分后取平均分，该分数为选手的最终得分。</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六、奖项设置及激励机制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决赛设一等奖1名、二等奖2名、三等奖3名，颁发荣誉证书。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获奖教师所获奖励将计入心理文化节优秀组织单位、辅导员专项奖励等评先评优。另外，获奖教师将优先获得2024年秋季学期《大学生心理健康教育课程》带课机会。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获奖辅导员老师所属团队中的学生成员奖励0.2学分，其他老师团队中的学生成员奖励0.1学分。</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七、其他要求</w:t>
      </w:r>
    </w:p>
    <w:p>
      <w:pPr>
        <w:keepNext w:val="0"/>
        <w:keepLines w:val="0"/>
        <w:pageBreakBefore w:val="0"/>
        <w:kinsoku/>
        <w:wordWrap/>
        <w:overflowPunct/>
        <w:topLinePunct w:val="0"/>
        <w:autoSpaceDE/>
        <w:autoSpaceDN/>
        <w:bidi w:val="0"/>
        <w:adjustRightInd/>
        <w:snapToGrid/>
        <w:spacing w:line="560" w:lineRule="exact"/>
        <w:ind w:right="14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_GB2312" w:hAnsi="仿宋_GB2312" w:eastAsia="仿宋_GB2312" w:cs="仿宋_GB2312"/>
          <w:kern w:val="2"/>
          <w:sz w:val="28"/>
          <w:szCs w:val="28"/>
          <w:lang w:val="en-US" w:eastAsia="zh-CN" w:bidi="ar-SA"/>
        </w:rPr>
        <w:t>各学院要重视心理健康教育工作，支持辅导员提高相关能力，以赛促学、以赛促做，提升学工干部能力作风。要安排好参加比赛辅导员的工作，鼓励积极参与（2021年及以后入职的辅导员必须参与）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2"/>
          <w:sz w:val="28"/>
          <w:szCs w:val="28"/>
          <w:lang w:val="en-US" w:eastAsia="zh-CN" w:bidi="ar-SA"/>
        </w:rPr>
        <w:t>如因特殊原因无法参赛的，须提交</w:t>
      </w:r>
      <w:r>
        <w:rPr>
          <w:rFonts w:hint="eastAsia" w:ascii="仿宋_GB2312" w:hAnsi="仿宋_GB2312" w:eastAsia="仿宋_GB2312" w:cs="仿宋_GB2312"/>
          <w:sz w:val="28"/>
          <w:szCs w:val="28"/>
          <w:lang w:val="en-US" w:eastAsia="zh-CN"/>
        </w:rPr>
        <w:t>申请附相关说明或证明，由所在学院同意后，报学生工作部（处）审批。</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2）辅导员老师需要根据所带班级情况，在5月10日前开展一次主题心理班会。各学院心理辅导站收集本学院心理班会相关资料和照片，与心理文化节优秀组织单位评选材料一起提交。</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0"/>
        <w:jc w:val="left"/>
        <w:textAlignment w:val="auto"/>
        <w:rPr>
          <w:rFonts w:hint="default" w:ascii="仿宋" w:hAnsi="仿宋" w:eastAsia="仿宋" w:cs="仿宋"/>
          <w:sz w:val="28"/>
          <w:szCs w:val="28"/>
          <w:lang w:val="en-US" w:eastAsia="zh-CN"/>
        </w:rPr>
      </w:pP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br w:type="page"/>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仿宋" w:hAnsi="仿宋" w:eastAsia="仿宋" w:cs="仿宋"/>
          <w:b/>
          <w:sz w:val="28"/>
          <w:szCs w:val="28"/>
          <w:lang w:eastAsia="zh-CN"/>
        </w:rPr>
      </w:pPr>
      <w:r>
        <w:rPr>
          <w:rFonts w:hint="eastAsia" w:ascii="黑体" w:hAnsi="黑体" w:eastAsia="黑体" w:cs="黑体"/>
          <w:b w:val="0"/>
          <w:bCs/>
          <w:sz w:val="32"/>
          <w:szCs w:val="32"/>
          <w:lang w:eastAsia="zh-CN"/>
        </w:rPr>
        <w:t>活动六：</w:t>
      </w:r>
      <w:r>
        <w:rPr>
          <w:rFonts w:hint="eastAsia" w:ascii="黑体" w:hAnsi="黑体" w:eastAsia="黑体" w:cs="黑体"/>
          <w:b w:val="0"/>
          <w:bCs/>
          <w:sz w:val="32"/>
          <w:szCs w:val="32"/>
          <w:lang w:val="en-US" w:eastAsia="zh-CN"/>
        </w:rPr>
        <w:t>心理健康科普作品创作大赛</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一、活动背景与目的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注心理健康，懂得心理健康，重视心理健康。通过组织心理健康科普作品创作大赛让同学们关注心理健康，在创作的过程中的学习和了解心理健康知识，最后筛选优秀的作品宣传传播，帮助同学们懂得心理健康、重视心理健康。</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2024年4月1日-2024年5月10日</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全体在校学生自愿参与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四、活动流程</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1）朋辈心理咨询团在4月初发布活动通知，同学们按照要求加入活动QQ群报名参与；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2）参赛同学在</w:t>
      </w:r>
      <w:r>
        <w:rPr>
          <w:rFonts w:hint="eastAsia" w:ascii="仿宋" w:hAnsi="仿宋" w:eastAsia="仿宋" w:cs="仿宋"/>
          <w:sz w:val="28"/>
          <w:szCs w:val="28"/>
          <w:u w:val="none"/>
          <w:lang w:val="en-US" w:eastAsia="zh-CN"/>
        </w:rPr>
        <w:t>情绪调节与压力管理、积极室友关系的塑造、亲密关系的建立与维系、计划设定与时间管理四个主题中任选一个</w:t>
      </w:r>
      <w:r>
        <w:rPr>
          <w:rFonts w:hint="eastAsia" w:ascii="仿宋" w:hAnsi="仿宋" w:eastAsia="仿宋" w:cs="仿宋"/>
          <w:sz w:val="28"/>
          <w:szCs w:val="28"/>
          <w:lang w:val="en-US" w:eastAsia="zh-CN"/>
        </w:rPr>
        <w:t>，自行围绕主题创作心理健康科普文章，文章需要贴合心理健康的主题、积极向上、图文结合。并且，作品鼓励原创，若有借鉴和参考文献，需在文章最后标明来源；</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3）朋辈心理咨询团在4月20日左右发布作品收集通知，参赛同学按要求上传作品；</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4）工作人员组织老师和同学们对作品进行评选。</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五、活动奖励</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评选一二三等奖各1、2、3名，分别奖励0.4、0.3、0.2学分，其他作品符合要求的同学奖励0.1学分。</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p>
    <w:p>
      <w:pPr>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br w:type="page"/>
      </w:r>
    </w:p>
    <w:p>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活动七：心理嘉年华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一、活动背景与目的</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心理文化节活动与德育、智育、体育、美育、劳育等形式结合，丰富了同学们的校园生活，给同学们提供了增强意志力、发挥想象力、学习心理健康知识、减轻压力和放松自我的平台与机会。在心理文化节闭幕之际，开展心理嘉年华，让更多同学走出宿舍、放下手机，在活动中、游戏中、沟通中沐浴阳光、快乐成长。</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二、活动时间</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2024年5月25日（视天气等情况可能有所调整）</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1"/>
        <w:jc w:val="left"/>
        <w:textAlignment w:val="auto"/>
        <w:rPr>
          <w:rFonts w:hint="default" w:ascii="黑体" w:hAnsi="黑体" w:eastAsia="黑体" w:cs="黑体"/>
          <w:b w:val="0"/>
          <w:bCs/>
          <w:sz w:val="28"/>
          <w:szCs w:val="28"/>
          <w:lang w:val="en-US" w:eastAsia="zh-CN"/>
        </w:rPr>
      </w:pPr>
      <w:r>
        <w:rPr>
          <w:rFonts w:hint="eastAsia" w:ascii="仿宋" w:hAnsi="仿宋" w:eastAsia="仿宋" w:cs="仿宋"/>
          <w:sz w:val="28"/>
          <w:szCs w:val="28"/>
          <w:lang w:val="en-US" w:eastAsia="zh-CN"/>
        </w:rPr>
        <w:t>全体在校学生自愿参与</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四、活动形式及地点</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default"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 xml:space="preserve"> 在文明广场参与线下活动</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1）各二级学院心理辅导站准备2-3项适合在文明广场举办的心理健康教育活动，并在5月7日之前将活动方案发送给陈盈同学</w:t>
      </w:r>
      <w:r>
        <w:rPr>
          <w:rFonts w:hint="eastAsia" w:ascii="仿宋" w:hAnsi="仿宋" w:eastAsia="仿宋" w:cs="仿宋"/>
          <w:sz w:val="28"/>
          <w:szCs w:val="28"/>
          <w:highlight w:val="none"/>
          <w:u w:val="none"/>
          <w:lang w:val="en-US" w:eastAsia="zh-CN"/>
        </w:rPr>
        <w:t>（QQ：3424980348）</w:t>
      </w:r>
      <w:r>
        <w:rPr>
          <w:rFonts w:hint="eastAsia" w:ascii="仿宋" w:hAnsi="仿宋" w:eastAsia="仿宋" w:cs="仿宋"/>
          <w:sz w:val="28"/>
          <w:szCs w:val="28"/>
          <w:lang w:val="en-US" w:eastAsia="zh-CN"/>
        </w:rPr>
        <w:t>，请注意将邮件命名为“嘉年华活动方案+学院”；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2）活动当天，心理中心联合各二级学院心理辅导站在文明广场举办心理嘉年华；</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同学们在活动时间到达文明广场，在指定摊位处领取心理嘉年华明信片；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同学们携带明信片至各活动摊位参与游戏，每参与一项游戏即可在卡片上获得一个印章；</w:t>
      </w:r>
    </w:p>
    <w:p>
      <w:pPr>
        <w:keepNext w:val="0"/>
        <w:keepLines w:val="0"/>
        <w:pageBreakBefore w:val="0"/>
        <w:widowControl w:val="0"/>
        <w:numPr>
          <w:ilvl w:val="0"/>
          <w:numId w:val="4"/>
        </w:numPr>
        <w:tabs>
          <w:tab w:val="left" w:pos="1050"/>
        </w:tabs>
        <w:kinsoku/>
        <w:wordWrap/>
        <w:overflowPunct/>
        <w:topLinePunct w:val="0"/>
        <w:autoSpaceDE/>
        <w:autoSpaceDN/>
        <w:bidi w:val="0"/>
        <w:adjustRightInd/>
        <w:snapToGrid/>
        <w:spacing w:before="120" w:after="120" w:line="560" w:lineRule="exact"/>
        <w:ind w:left="0" w:leftChars="0" w:firstLine="48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同学们可凭借明信片印章证明，前往相关摊位登记，兑换相应的学分。</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pPr>
        <w:jc w:val="center"/>
        <w:rPr>
          <w:rFonts w:hint="eastAsia" w:ascii="仿宋" w:hAnsi="仿宋" w:eastAsia="仿宋" w:cs="仿宋"/>
          <w:b/>
          <w:bCs/>
          <w:sz w:val="28"/>
          <w:szCs w:val="28"/>
          <w:lang w:eastAsia="zh-CN"/>
        </w:rPr>
      </w:pPr>
    </w:p>
    <w:p>
      <w:pPr>
        <w:jc w:val="center"/>
        <w:rPr>
          <w:rFonts w:hint="eastAsia" w:ascii="仿宋" w:hAnsi="仿宋" w:eastAsia="仿宋" w:cs="仿宋"/>
          <w:b/>
          <w:bCs/>
          <w:sz w:val="28"/>
          <w:szCs w:val="28"/>
          <w:lang w:eastAsia="zh-CN"/>
        </w:rPr>
      </w:pPr>
    </w:p>
    <w:p>
      <w:pPr>
        <w:jc w:val="center"/>
        <w:rPr>
          <w:rFonts w:hint="eastAsia" w:ascii="仿宋" w:hAnsi="仿宋" w:eastAsia="仿宋" w:cs="仿宋"/>
          <w:b/>
          <w:bCs/>
          <w:sz w:val="28"/>
          <w:szCs w:val="28"/>
          <w:lang w:eastAsia="zh-CN"/>
        </w:rPr>
      </w:pPr>
    </w:p>
    <w:p>
      <w:pPr>
        <w:jc w:val="center"/>
        <w:rPr>
          <w:rFonts w:hint="eastAsia" w:ascii="仿宋" w:hAnsi="仿宋" w:eastAsia="仿宋" w:cs="仿宋"/>
          <w:b/>
          <w:bCs/>
          <w:sz w:val="72"/>
          <w:szCs w:val="72"/>
          <w:lang w:eastAsia="zh-CN"/>
        </w:rPr>
      </w:pPr>
      <w:r>
        <w:rPr>
          <w:rFonts w:hint="eastAsia" w:ascii="仿宋" w:hAnsi="仿宋" w:eastAsia="仿宋" w:cs="仿宋"/>
          <w:b/>
          <w:bCs/>
          <w:sz w:val="72"/>
          <w:szCs w:val="72"/>
          <w:lang w:eastAsia="zh-CN"/>
        </w:rPr>
        <w:t>主题心理班会策划案</w:t>
      </w:r>
    </w:p>
    <w:p>
      <w:pPr>
        <w:jc w:val="center"/>
        <w:rPr>
          <w:rFonts w:hint="eastAsia" w:ascii="仿宋" w:hAnsi="仿宋" w:eastAsia="仿宋" w:cs="仿宋"/>
          <w:b/>
          <w:bCs/>
          <w:sz w:val="28"/>
          <w:szCs w:val="28"/>
          <w:lang w:eastAsia="zh-CN"/>
        </w:rPr>
      </w:pPr>
    </w:p>
    <w:p>
      <w:pPr>
        <w:jc w:val="center"/>
        <w:rPr>
          <w:rFonts w:hint="eastAsia" w:ascii="仿宋" w:hAnsi="仿宋" w:eastAsia="仿宋" w:cs="仿宋"/>
          <w:b/>
          <w:bCs/>
          <w:sz w:val="28"/>
          <w:szCs w:val="28"/>
          <w:lang w:eastAsia="zh-CN"/>
        </w:rPr>
      </w:pPr>
    </w:p>
    <w:p>
      <w:pPr>
        <w:jc w:val="center"/>
        <w:rPr>
          <w:rFonts w:hint="eastAsia" w:ascii="仿宋" w:hAnsi="仿宋" w:eastAsia="仿宋" w:cs="仿宋"/>
          <w:b/>
          <w:bCs/>
          <w:sz w:val="28"/>
          <w:szCs w:val="28"/>
          <w:lang w:eastAsia="zh-CN"/>
        </w:rPr>
      </w:pPr>
    </w:p>
    <w:p>
      <w:pPr>
        <w:ind w:firstLine="1606" w:firstLineChars="5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姓名：</w:t>
      </w:r>
      <w:r>
        <w:rPr>
          <w:rFonts w:hint="eastAsia" w:ascii="仿宋" w:hAnsi="仿宋" w:eastAsia="仿宋" w:cs="仿宋"/>
          <w:b/>
          <w:bCs/>
          <w:sz w:val="32"/>
          <w:szCs w:val="32"/>
          <w:lang w:val="en-US" w:eastAsia="zh-CN"/>
        </w:rPr>
        <w:t>_________________________</w:t>
      </w:r>
    </w:p>
    <w:p>
      <w:pPr>
        <w:ind w:firstLine="1606" w:firstLineChars="5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学院：</w:t>
      </w:r>
      <w:r>
        <w:rPr>
          <w:rFonts w:hint="eastAsia" w:ascii="仿宋" w:hAnsi="仿宋" w:eastAsia="仿宋" w:cs="仿宋"/>
          <w:b/>
          <w:bCs/>
          <w:sz w:val="32"/>
          <w:szCs w:val="32"/>
          <w:lang w:val="en-US" w:eastAsia="zh-CN"/>
        </w:rPr>
        <w:t>_________________________</w:t>
      </w:r>
    </w:p>
    <w:p>
      <w:pPr>
        <w:ind w:firstLine="1606" w:firstLineChars="5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联系电话：</w:t>
      </w:r>
      <w:r>
        <w:rPr>
          <w:rFonts w:hint="eastAsia" w:ascii="仿宋" w:hAnsi="仿宋" w:eastAsia="仿宋" w:cs="仿宋"/>
          <w:b/>
          <w:bCs/>
          <w:sz w:val="32"/>
          <w:szCs w:val="32"/>
          <w:lang w:val="en-US" w:eastAsia="zh-CN"/>
        </w:rPr>
        <w:t xml:space="preserve">_____________________  </w:t>
      </w:r>
    </w:p>
    <w:p>
      <w:pPr>
        <w:rPr>
          <w:rFonts w:hint="eastAsia" w:ascii="仿宋" w:hAnsi="仿宋" w:eastAsia="仿宋" w:cs="仿宋"/>
          <w:sz w:val="28"/>
          <w:szCs w:val="28"/>
          <w:lang w:eastAsia="zh-CN"/>
        </w:rPr>
      </w:pPr>
    </w:p>
    <w:p>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589"/>
        <w:gridCol w:w="840"/>
        <w:gridCol w:w="1762"/>
        <w:gridCol w:w="1452"/>
        <w:gridCol w:w="107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965" w:type="dxa"/>
            <w:gridSpan w:val="2"/>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班会主题：</w:t>
            </w:r>
          </w:p>
        </w:tc>
        <w:tc>
          <w:tcPr>
            <w:tcW w:w="6557" w:type="dxa"/>
            <w:gridSpan w:val="5"/>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522"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班会主题类型：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A.</w:t>
            </w:r>
            <w:r>
              <w:rPr>
                <w:rFonts w:hint="eastAsia" w:ascii="仿宋" w:hAnsi="仿宋" w:eastAsia="仿宋" w:cs="仿宋"/>
                <w:sz w:val="28"/>
                <w:szCs w:val="28"/>
                <w:vertAlign w:val="baseline"/>
                <w:lang w:eastAsia="zh-CN"/>
              </w:rPr>
              <w:t>珍爱生命与生命教育</w:t>
            </w:r>
            <w:r>
              <w:rPr>
                <w:rFonts w:hint="eastAsia" w:ascii="仿宋" w:hAnsi="仿宋" w:eastAsia="仿宋" w:cs="仿宋"/>
                <w:sz w:val="28"/>
                <w:szCs w:val="28"/>
                <w:vertAlign w:val="baseline"/>
                <w:lang w:val="en-US" w:eastAsia="zh-CN"/>
              </w:rPr>
              <w:t xml:space="preserve">      B.提升宿舍、班级的凝聚力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00" w:firstLineChars="5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C.情绪与压力管理          D.自我探索与规划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Merge w:val="restart"/>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策划团队成员</w:t>
            </w:r>
          </w:p>
        </w:tc>
        <w:tc>
          <w:tcPr>
            <w:tcW w:w="1429" w:type="dxa"/>
            <w:gridSpan w:val="2"/>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姓名</w:t>
            </w:r>
          </w:p>
        </w:tc>
        <w:tc>
          <w:tcPr>
            <w:tcW w:w="1762"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角色</w:t>
            </w:r>
          </w:p>
        </w:tc>
        <w:tc>
          <w:tcPr>
            <w:tcW w:w="2525" w:type="dxa"/>
            <w:gridSpan w:val="2"/>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分工</w:t>
            </w:r>
          </w:p>
        </w:tc>
        <w:tc>
          <w:tcPr>
            <w:tcW w:w="1430"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Merge w:val="continue"/>
            <w:vAlign w:val="center"/>
          </w:tcPr>
          <w:p>
            <w:pPr>
              <w:jc w:val="center"/>
              <w:rPr>
                <w:rFonts w:hint="eastAsia" w:ascii="仿宋" w:hAnsi="仿宋" w:eastAsia="仿宋" w:cs="仿宋"/>
                <w:sz w:val="28"/>
                <w:szCs w:val="28"/>
                <w:vertAlign w:val="baseline"/>
                <w:lang w:eastAsia="zh-CN"/>
              </w:rPr>
            </w:pPr>
          </w:p>
        </w:tc>
        <w:tc>
          <w:tcPr>
            <w:tcW w:w="1429" w:type="dxa"/>
            <w:gridSpan w:val="2"/>
            <w:vAlign w:val="center"/>
          </w:tcPr>
          <w:p>
            <w:pPr>
              <w:jc w:val="center"/>
              <w:rPr>
                <w:rFonts w:hint="eastAsia" w:ascii="仿宋" w:hAnsi="仿宋" w:eastAsia="仿宋" w:cs="仿宋"/>
                <w:sz w:val="28"/>
                <w:szCs w:val="28"/>
                <w:vertAlign w:val="baseline"/>
                <w:lang w:eastAsia="zh-CN"/>
              </w:rPr>
            </w:pPr>
          </w:p>
        </w:tc>
        <w:tc>
          <w:tcPr>
            <w:tcW w:w="1762"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辅导员老师</w:t>
            </w:r>
          </w:p>
        </w:tc>
        <w:tc>
          <w:tcPr>
            <w:tcW w:w="2525" w:type="dxa"/>
            <w:gridSpan w:val="2"/>
            <w:vAlign w:val="center"/>
          </w:tcPr>
          <w:p>
            <w:pPr>
              <w:jc w:val="center"/>
              <w:rPr>
                <w:rFonts w:hint="eastAsia" w:ascii="仿宋" w:hAnsi="仿宋" w:eastAsia="仿宋" w:cs="仿宋"/>
                <w:sz w:val="28"/>
                <w:szCs w:val="28"/>
                <w:vertAlign w:val="baseline"/>
                <w:lang w:eastAsia="zh-CN"/>
              </w:rPr>
            </w:pPr>
          </w:p>
        </w:tc>
        <w:tc>
          <w:tcPr>
            <w:tcW w:w="1430"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Merge w:val="continue"/>
            <w:vAlign w:val="center"/>
          </w:tcPr>
          <w:p>
            <w:pPr>
              <w:jc w:val="center"/>
              <w:rPr>
                <w:rFonts w:hint="eastAsia" w:ascii="仿宋" w:hAnsi="仿宋" w:eastAsia="仿宋" w:cs="仿宋"/>
                <w:sz w:val="28"/>
                <w:szCs w:val="28"/>
                <w:vertAlign w:val="baseline"/>
                <w:lang w:eastAsia="zh-CN"/>
              </w:rPr>
            </w:pPr>
          </w:p>
        </w:tc>
        <w:tc>
          <w:tcPr>
            <w:tcW w:w="1429" w:type="dxa"/>
            <w:gridSpan w:val="2"/>
            <w:vAlign w:val="center"/>
          </w:tcPr>
          <w:p>
            <w:pPr>
              <w:jc w:val="center"/>
              <w:rPr>
                <w:rFonts w:hint="eastAsia" w:ascii="仿宋" w:hAnsi="仿宋" w:eastAsia="仿宋" w:cs="仿宋"/>
                <w:sz w:val="28"/>
                <w:szCs w:val="28"/>
                <w:vertAlign w:val="baseline"/>
                <w:lang w:eastAsia="zh-CN"/>
              </w:rPr>
            </w:pPr>
          </w:p>
        </w:tc>
        <w:tc>
          <w:tcPr>
            <w:tcW w:w="1762"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团队成员</w:t>
            </w:r>
          </w:p>
        </w:tc>
        <w:tc>
          <w:tcPr>
            <w:tcW w:w="2525" w:type="dxa"/>
            <w:gridSpan w:val="2"/>
            <w:vAlign w:val="center"/>
          </w:tcPr>
          <w:p>
            <w:pPr>
              <w:jc w:val="center"/>
              <w:rPr>
                <w:rFonts w:hint="eastAsia" w:ascii="仿宋" w:hAnsi="仿宋" w:eastAsia="仿宋" w:cs="仿宋"/>
                <w:sz w:val="28"/>
                <w:szCs w:val="28"/>
                <w:vertAlign w:val="baseline"/>
                <w:lang w:eastAsia="zh-CN"/>
              </w:rPr>
            </w:pPr>
          </w:p>
        </w:tc>
        <w:tc>
          <w:tcPr>
            <w:tcW w:w="1430" w:type="dxa"/>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Merge w:val="continue"/>
            <w:vAlign w:val="center"/>
          </w:tcPr>
          <w:p>
            <w:pPr>
              <w:jc w:val="center"/>
              <w:rPr>
                <w:rFonts w:hint="eastAsia" w:ascii="仿宋" w:hAnsi="仿宋" w:eastAsia="仿宋" w:cs="仿宋"/>
                <w:sz w:val="28"/>
                <w:szCs w:val="28"/>
                <w:vertAlign w:val="baseline"/>
                <w:lang w:eastAsia="zh-CN"/>
              </w:rPr>
            </w:pPr>
          </w:p>
        </w:tc>
        <w:tc>
          <w:tcPr>
            <w:tcW w:w="1429" w:type="dxa"/>
            <w:gridSpan w:val="2"/>
            <w:vAlign w:val="center"/>
          </w:tcPr>
          <w:p>
            <w:pPr>
              <w:jc w:val="center"/>
              <w:rPr>
                <w:rFonts w:hint="eastAsia" w:ascii="仿宋" w:hAnsi="仿宋" w:eastAsia="仿宋" w:cs="仿宋"/>
                <w:sz w:val="28"/>
                <w:szCs w:val="28"/>
                <w:vertAlign w:val="baseline"/>
                <w:lang w:eastAsia="zh-CN"/>
              </w:rPr>
            </w:pPr>
          </w:p>
        </w:tc>
        <w:tc>
          <w:tcPr>
            <w:tcW w:w="1762"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团队成员</w:t>
            </w:r>
          </w:p>
        </w:tc>
        <w:tc>
          <w:tcPr>
            <w:tcW w:w="2525" w:type="dxa"/>
            <w:gridSpan w:val="2"/>
            <w:vAlign w:val="center"/>
          </w:tcPr>
          <w:p>
            <w:pPr>
              <w:jc w:val="center"/>
              <w:rPr>
                <w:rFonts w:hint="eastAsia" w:ascii="仿宋" w:hAnsi="仿宋" w:eastAsia="仿宋" w:cs="仿宋"/>
                <w:sz w:val="28"/>
                <w:szCs w:val="28"/>
                <w:vertAlign w:val="baseline"/>
                <w:lang w:eastAsia="zh-CN"/>
              </w:rPr>
            </w:pPr>
          </w:p>
        </w:tc>
        <w:tc>
          <w:tcPr>
            <w:tcW w:w="1430" w:type="dxa"/>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Merge w:val="continue"/>
            <w:vAlign w:val="center"/>
          </w:tcPr>
          <w:p>
            <w:pPr>
              <w:jc w:val="center"/>
              <w:rPr>
                <w:rFonts w:hint="eastAsia" w:ascii="仿宋" w:hAnsi="仿宋" w:eastAsia="仿宋" w:cs="仿宋"/>
                <w:sz w:val="28"/>
                <w:szCs w:val="28"/>
                <w:vertAlign w:val="baseline"/>
                <w:lang w:eastAsia="zh-CN"/>
              </w:rPr>
            </w:pPr>
          </w:p>
        </w:tc>
        <w:tc>
          <w:tcPr>
            <w:tcW w:w="1429" w:type="dxa"/>
            <w:gridSpan w:val="2"/>
            <w:vAlign w:val="center"/>
          </w:tcPr>
          <w:p>
            <w:pPr>
              <w:jc w:val="center"/>
              <w:rPr>
                <w:rFonts w:hint="eastAsia" w:ascii="仿宋" w:hAnsi="仿宋" w:eastAsia="仿宋" w:cs="仿宋"/>
                <w:sz w:val="28"/>
                <w:szCs w:val="28"/>
                <w:vertAlign w:val="baseline"/>
                <w:lang w:eastAsia="zh-CN"/>
              </w:rPr>
            </w:pPr>
          </w:p>
        </w:tc>
        <w:tc>
          <w:tcPr>
            <w:tcW w:w="1762" w:type="dxa"/>
            <w:vAlign w:val="center"/>
          </w:tcPr>
          <w:p>
            <w:pPr>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eastAsia="zh-CN"/>
              </w:rPr>
              <w:t>团队成员</w:t>
            </w:r>
          </w:p>
        </w:tc>
        <w:tc>
          <w:tcPr>
            <w:tcW w:w="2525" w:type="dxa"/>
            <w:gridSpan w:val="2"/>
            <w:vAlign w:val="center"/>
          </w:tcPr>
          <w:p>
            <w:pPr>
              <w:jc w:val="center"/>
              <w:rPr>
                <w:rFonts w:hint="eastAsia" w:ascii="仿宋" w:hAnsi="仿宋" w:eastAsia="仿宋" w:cs="仿宋"/>
                <w:sz w:val="28"/>
                <w:szCs w:val="28"/>
                <w:vertAlign w:val="baseline"/>
                <w:lang w:eastAsia="zh-CN"/>
              </w:rPr>
            </w:pPr>
          </w:p>
        </w:tc>
        <w:tc>
          <w:tcPr>
            <w:tcW w:w="1430" w:type="dxa"/>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76"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班会时长</w:t>
            </w:r>
          </w:p>
        </w:tc>
        <w:tc>
          <w:tcPr>
            <w:tcW w:w="3191" w:type="dxa"/>
            <w:gridSpan w:val="3"/>
            <w:vAlign w:val="center"/>
          </w:tcPr>
          <w:p>
            <w:pPr>
              <w:jc w:val="center"/>
              <w:rPr>
                <w:rFonts w:hint="eastAsia" w:ascii="仿宋" w:hAnsi="仿宋" w:eastAsia="仿宋" w:cs="仿宋"/>
                <w:sz w:val="28"/>
                <w:szCs w:val="28"/>
                <w:vertAlign w:val="baseline"/>
                <w:lang w:eastAsia="zh-CN"/>
              </w:rPr>
            </w:pPr>
          </w:p>
        </w:tc>
        <w:tc>
          <w:tcPr>
            <w:tcW w:w="1452"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班会地点</w:t>
            </w:r>
          </w:p>
        </w:tc>
        <w:tc>
          <w:tcPr>
            <w:tcW w:w="2503" w:type="dxa"/>
            <w:gridSpan w:val="2"/>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76" w:type="dxa"/>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参与班级</w:t>
            </w:r>
          </w:p>
        </w:tc>
        <w:tc>
          <w:tcPr>
            <w:tcW w:w="7146" w:type="dxa"/>
            <w:gridSpan w:val="6"/>
            <w:vAlign w:val="center"/>
          </w:tcPr>
          <w:p>
            <w:pPr>
              <w:jc w:val="center"/>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8" w:hRule="atLeast"/>
        </w:trPr>
        <w:tc>
          <w:tcPr>
            <w:tcW w:w="8522" w:type="dxa"/>
            <w:gridSpan w:val="7"/>
            <w:vAlign w:val="top"/>
          </w:tcPr>
          <w:p>
            <w:pPr>
              <w:numPr>
                <w:ilvl w:val="0"/>
                <w:numId w:val="5"/>
              </w:numPr>
              <w:jc w:val="both"/>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班会背景、</w:t>
            </w:r>
            <w:r>
              <w:rPr>
                <w:rFonts w:hint="eastAsia" w:ascii="仿宋" w:hAnsi="仿宋" w:eastAsia="仿宋" w:cs="仿宋"/>
                <w:sz w:val="28"/>
                <w:szCs w:val="28"/>
                <w:vertAlign w:val="baseline"/>
                <w:lang w:eastAsia="zh-CN"/>
              </w:rPr>
              <w:t>目的与意义</w:t>
            </w:r>
          </w:p>
          <w:p>
            <w:pPr>
              <w:widowControl w:val="0"/>
              <w:numPr>
                <w:ilvl w:val="0"/>
                <w:numId w:val="0"/>
              </w:numPr>
              <w:jc w:val="both"/>
              <w:rPr>
                <w:rFonts w:hint="eastAsia" w:ascii="仿宋" w:hAnsi="仿宋" w:eastAsia="仿宋" w:cs="仿宋"/>
                <w:sz w:val="28"/>
                <w:szCs w:val="28"/>
                <w:vertAlign w:val="baseline"/>
                <w:lang w:val="en-US" w:eastAsia="zh-CN"/>
              </w:rPr>
            </w:pPr>
          </w:p>
          <w:p>
            <w:pPr>
              <w:widowControl w:val="0"/>
              <w:numPr>
                <w:ilvl w:val="0"/>
                <w:numId w:val="0"/>
              </w:numPr>
              <w:jc w:val="both"/>
              <w:rPr>
                <w:rFonts w:hint="eastAsia" w:ascii="仿宋" w:hAnsi="仿宋" w:eastAsia="仿宋" w:cs="仿宋"/>
                <w:sz w:val="28"/>
                <w:szCs w:val="28"/>
                <w:vertAlign w:val="baseline"/>
                <w:lang w:val="en-US" w:eastAsia="zh-CN"/>
              </w:rPr>
            </w:pPr>
          </w:p>
          <w:p>
            <w:pPr>
              <w:widowControl w:val="0"/>
              <w:numPr>
                <w:ilvl w:val="0"/>
                <w:numId w:val="0"/>
              </w:numPr>
              <w:jc w:val="both"/>
              <w:rPr>
                <w:rFonts w:hint="eastAsia" w:ascii="仿宋" w:hAnsi="仿宋" w:eastAsia="仿宋" w:cs="仿宋"/>
                <w:sz w:val="28"/>
                <w:szCs w:val="28"/>
                <w:vertAlign w:val="baseline"/>
                <w:lang w:val="en-US" w:eastAsia="zh-CN"/>
              </w:rPr>
            </w:pPr>
          </w:p>
          <w:p>
            <w:pPr>
              <w:widowControl w:val="0"/>
              <w:numPr>
                <w:ilvl w:val="0"/>
                <w:numId w:val="0"/>
              </w:numPr>
              <w:jc w:val="both"/>
              <w:rPr>
                <w:rFonts w:hint="eastAsia" w:ascii="仿宋" w:hAnsi="仿宋" w:eastAsia="仿宋" w:cs="仿宋"/>
                <w:sz w:val="28"/>
                <w:szCs w:val="28"/>
                <w:vertAlign w:val="baseline"/>
                <w:lang w:val="en-US" w:eastAsia="zh-CN"/>
              </w:rPr>
            </w:pPr>
          </w:p>
          <w:p>
            <w:pPr>
              <w:widowControl w:val="0"/>
              <w:numPr>
                <w:ilvl w:val="0"/>
                <w:numId w:val="0"/>
              </w:numPr>
              <w:jc w:val="both"/>
              <w:rPr>
                <w:rFonts w:hint="eastAsia" w:ascii="仿宋" w:hAnsi="仿宋" w:eastAsia="仿宋" w:cs="仿宋"/>
                <w:sz w:val="28"/>
                <w:szCs w:val="28"/>
                <w:vertAlign w:val="baseline"/>
                <w:lang w:val="en-US" w:eastAsia="zh-CN"/>
              </w:rPr>
            </w:pPr>
          </w:p>
          <w:p>
            <w:pPr>
              <w:widowControl w:val="0"/>
              <w:numPr>
                <w:ilvl w:val="0"/>
                <w:numId w:val="0"/>
              </w:numPr>
              <w:jc w:val="both"/>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trPr>
        <w:tc>
          <w:tcPr>
            <w:tcW w:w="8522" w:type="dxa"/>
            <w:gridSpan w:val="7"/>
            <w:vAlign w:val="top"/>
          </w:tcPr>
          <w:p>
            <w:pPr>
              <w:numPr>
                <w:ilvl w:val="0"/>
                <w:numId w:val="6"/>
              </w:numPr>
              <w:jc w:val="both"/>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班会中所用到的心理学理论与知识</w:t>
            </w: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p>
            <w:pPr>
              <w:widowControl w:val="0"/>
              <w:numPr>
                <w:ilvl w:val="0"/>
                <w:numId w:val="0"/>
              </w:numPr>
              <w:jc w:val="both"/>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4" w:hRule="atLeast"/>
        </w:trPr>
        <w:tc>
          <w:tcPr>
            <w:tcW w:w="8522" w:type="dxa"/>
            <w:gridSpan w:val="7"/>
            <w:vAlign w:val="top"/>
          </w:tcPr>
          <w:p>
            <w:pPr>
              <w:widowControl w:val="0"/>
              <w:numPr>
                <w:ilvl w:val="0"/>
                <w:numId w:val="6"/>
              </w:numPr>
              <w:ind w:left="0" w:leftChars="0" w:firstLine="0" w:firstLineChars="0"/>
              <w:jc w:val="both"/>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班会的具体内容和流程（需包含热身阶段、主题活动阶段和结束阶段）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8" w:hRule="atLeast"/>
        </w:trPr>
        <w:tc>
          <w:tcPr>
            <w:tcW w:w="8522" w:type="dxa"/>
            <w:gridSpan w:val="7"/>
            <w:vAlign w:val="top"/>
          </w:tcPr>
          <w:p>
            <w:pPr>
              <w:widowControl w:val="0"/>
              <w:numPr>
                <w:ilvl w:val="0"/>
                <w:numId w:val="6"/>
              </w:numPr>
              <w:ind w:left="0" w:leftChars="0" w:firstLine="0" w:firstLineChars="0"/>
              <w:jc w:val="both"/>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班会所需材料和物资及其他准备工作</w:t>
            </w:r>
          </w:p>
        </w:tc>
      </w:tr>
    </w:tbl>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附件4：</w:t>
      </w:r>
    </w:p>
    <w:tbl>
      <w:tblPr>
        <w:tblStyle w:val="3"/>
        <w:tblpPr w:leftFromText="180" w:rightFromText="180" w:vertAnchor="text" w:horzAnchor="page" w:tblpXSpec="center" w:tblpY="624"/>
        <w:tblOverlap w:val="never"/>
        <w:tblW w:w="84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4"/>
        <w:gridCol w:w="1150"/>
        <w:gridCol w:w="5661"/>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比赛环节</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比赛</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w:t>
            </w: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评分要点</w:t>
            </w:r>
          </w:p>
        </w:tc>
        <w:tc>
          <w:tcPr>
            <w:tcW w:w="78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2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初赛</w:t>
            </w:r>
          </w:p>
        </w:tc>
        <w:tc>
          <w:tcPr>
            <w:tcW w:w="115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心理班会“说课”</w:t>
            </w:r>
          </w:p>
        </w:tc>
        <w:tc>
          <w:tcPr>
            <w:tcW w:w="56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1、班会主题：主题鲜明，与心理健康联系紧密；</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824"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50"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56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2、班会背景、目的与意义：条理清晰，贴合本班学生实际情况，能够展示出对于班会设计的总体思考；</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仿宋_GB2312" w:hAnsi="宋体" w:eastAsia="仿宋_GB2312" w:cs="仿宋_GB2312"/>
                <w:b w:val="0"/>
                <w:bCs w:val="0"/>
                <w:i w:val="0"/>
                <w:iCs w:val="0"/>
                <w:color w:val="000000"/>
                <w:sz w:val="24"/>
                <w:szCs w:val="24"/>
                <w:u w:val="none"/>
                <w:lang w:val="en-US" w:eastAsia="zh-CN"/>
              </w:rPr>
            </w:pPr>
            <w:r>
              <w:rPr>
                <w:rFonts w:hint="eastAsia" w:ascii="仿宋_GB2312" w:hAnsi="宋体" w:eastAsia="仿宋_GB2312" w:cs="仿宋_GB2312"/>
                <w:b w:val="0"/>
                <w:bCs w:val="0"/>
                <w:i w:val="0"/>
                <w:iCs w:val="0"/>
                <w:color w:val="000000"/>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824"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50" w:type="dxa"/>
            <w:vMerge w:val="continue"/>
            <w:tcBorders>
              <w:left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56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numPr>
                <w:ilvl w:val="0"/>
                <w:numId w:val="7"/>
              </w:numPr>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班会内容和流程设计：具有趣味性，能够结合恰当的心理学理论与知识点，引导学生有所获；</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仿宋_GB2312" w:hAnsi="宋体" w:eastAsia="仿宋_GB2312" w:cs="仿宋_GB2312"/>
                <w:b w:val="0"/>
                <w:bCs w:val="0"/>
                <w:i w:val="0"/>
                <w:iCs w:val="0"/>
                <w:color w:val="000000"/>
                <w:sz w:val="24"/>
                <w:szCs w:val="24"/>
                <w:u w:val="none"/>
                <w:lang w:val="en-US" w:eastAsia="zh-CN"/>
              </w:rPr>
            </w:pPr>
            <w:r>
              <w:rPr>
                <w:rFonts w:hint="eastAsia" w:ascii="仿宋_GB2312" w:hAnsi="宋体" w:eastAsia="仿宋_GB2312" w:cs="仿宋_GB2312"/>
                <w:b w:val="0"/>
                <w:bCs w:val="0"/>
                <w:i w:val="0"/>
                <w:iCs w:val="0"/>
                <w:color w:val="000000"/>
                <w:sz w:val="24"/>
                <w:szCs w:val="24"/>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82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5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5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4、其他：语言亲切自然、具有感染力、时间控制合理等；</w:t>
            </w:r>
          </w:p>
        </w:tc>
        <w:tc>
          <w:tcPr>
            <w:tcW w:w="78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val="0"/>
                <w:bCs w:val="0"/>
                <w:i w:val="0"/>
                <w:iCs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决赛</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心理班会的实地开展</w:t>
            </w:r>
          </w:p>
        </w:tc>
        <w:tc>
          <w:tcPr>
            <w:tcW w:w="56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1.班会课件：课件贴合主题、制作精美、内容充实；无不恰当的文字及图片；</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56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2.教师班会开展情况：班会具有趣味性、各环节衔接流畅；讲授恰当的心理学理论与知识点，或通过游戏、互动帮助学生有所领悟和收获；</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56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3.班会氛围及学生参与情况：学生与教师配合良好，积极参与、积极互动；</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56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4.教师素质：语言亲切自然；感情真挚，感染力强；具备较强的掌控能力；</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jc w:val="center"/>
        </w:trPr>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iCs w:val="0"/>
                <w:color w:val="000000"/>
                <w:sz w:val="24"/>
                <w:szCs w:val="24"/>
                <w:u w:val="none"/>
              </w:rPr>
            </w:pPr>
          </w:p>
        </w:tc>
        <w:tc>
          <w:tcPr>
            <w:tcW w:w="56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5.时间合理：各环节时间安排合理；班会整体时间控制合理；</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bl>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0"/>
          <w:szCs w:val="40"/>
          <w:lang w:val="en-US" w:eastAsia="zh-CN"/>
        </w:rPr>
      </w:pPr>
      <w:r>
        <w:rPr>
          <w:rFonts w:hint="eastAsia" w:ascii="仿宋" w:hAnsi="仿宋" w:eastAsia="仿宋" w:cs="仿宋"/>
          <w:b/>
          <w:bCs/>
          <w:sz w:val="40"/>
          <w:szCs w:val="40"/>
          <w:lang w:val="en-US" w:eastAsia="zh-CN"/>
        </w:rPr>
        <w:t>心理主题班会大赛评分细则</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rPr>
          <w:rFonts w:hint="eastAsia" w:ascii="仿宋" w:hAnsi="仿宋" w:eastAsia="仿宋" w:cs="仿宋"/>
          <w:sz w:val="28"/>
          <w:szCs w:val="28"/>
          <w:lang w:val="en-US" w:eastAsia="zh-CN"/>
        </w:rPr>
        <w:sectPr>
          <w:pgSz w:w="11906" w:h="16838"/>
          <w:pgMar w:top="1440" w:right="1800" w:bottom="1440" w:left="1800" w:header="851" w:footer="992" w:gutter="0"/>
          <w:cols w:space="425" w:num="1"/>
          <w:docGrid w:type="lines" w:linePitch="312" w:charSpace="0"/>
        </w:sect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附件5：</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32"/>
          <w:szCs w:val="32"/>
          <w:lang w:val="en-US" w:eastAsia="zh-CN"/>
        </w:rPr>
      </w:pPr>
      <w:r>
        <w:rPr>
          <w:rFonts w:hint="eastAsia" w:ascii="仿宋" w:hAnsi="仿宋" w:eastAsia="仿宋" w:cs="仿宋"/>
          <w:b/>
          <w:bCs/>
          <w:sz w:val="40"/>
          <w:szCs w:val="40"/>
          <w:lang w:val="en-US" w:eastAsia="zh-CN"/>
        </w:rPr>
        <w:t>第十一届心理文化节优秀组织单位评选计分规则</w:t>
      </w:r>
    </w:p>
    <w:tbl>
      <w:tblPr>
        <w:tblStyle w:val="4"/>
        <w:tblW w:w="14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266"/>
        <w:gridCol w:w="8759"/>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一级指标</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二级指标</w:t>
            </w:r>
          </w:p>
        </w:tc>
        <w:tc>
          <w:tcPr>
            <w:tcW w:w="8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考核办法</w:t>
            </w:r>
          </w:p>
        </w:tc>
        <w:tc>
          <w:tcPr>
            <w:tcW w:w="2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13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领导重视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参与院班级活动情况</w:t>
            </w:r>
          </w:p>
        </w:tc>
        <w:tc>
          <w:tcPr>
            <w:tcW w:w="8759"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学院提交本学院领导参与心理健康教育活动的新闻。心理中心对领导重视参与情况进行统计。学院分党委书记或副书记参与活动计5分/人次，</w:t>
            </w:r>
            <w:r>
              <w:rPr>
                <w:rFonts w:hint="eastAsia" w:ascii="仿宋" w:hAnsi="仿宋" w:eastAsia="仿宋" w:cs="仿宋"/>
                <w:sz w:val="24"/>
                <w:szCs w:val="24"/>
                <w:highlight w:val="none"/>
                <w:u w:val="none"/>
                <w:vertAlign w:val="baseline"/>
                <w:lang w:val="en-US" w:eastAsia="zh-CN"/>
              </w:rPr>
              <w:t>学院学办主任或分团委（副）书记</w:t>
            </w:r>
            <w:r>
              <w:rPr>
                <w:rFonts w:hint="eastAsia" w:ascii="仿宋" w:hAnsi="仿宋" w:eastAsia="仿宋" w:cs="仿宋"/>
                <w:sz w:val="24"/>
                <w:szCs w:val="24"/>
                <w:highlight w:val="none"/>
                <w:vertAlign w:val="baseline"/>
                <w:lang w:val="en-US" w:eastAsia="zh-CN"/>
              </w:rPr>
              <w:t>参与活动计2分/人次。满分15分。</w:t>
            </w:r>
          </w:p>
        </w:tc>
        <w:tc>
          <w:tcPr>
            <w:tcW w:w="2759" w:type="dxa"/>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新闻须发布在校园网，新闻中须写明参与的领导，并配图。以新闻内容对该项计分。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38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学工干部参与</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参与校级活动情况</w:t>
            </w:r>
          </w:p>
        </w:tc>
        <w:tc>
          <w:tcPr>
            <w:tcW w:w="87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学工干部应当担任评委或参与校级活动的，缺席扣1分/人次，迟到、早退扣0.5分/人次。满分5分。</w:t>
            </w:r>
          </w:p>
        </w:tc>
        <w:tc>
          <w:tcPr>
            <w:tcW w:w="27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相关校级活动组织签到，以签到情况对该项计分。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38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校级活动参与度和获奖情况</w:t>
            </w: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参与度</w:t>
            </w:r>
          </w:p>
        </w:tc>
        <w:tc>
          <w:tcPr>
            <w:tcW w:w="87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对各学院学生参与校级活动的情况进行统计。学院参与度=校级活动学生占比/学生数占比，排名第1-4的学院计20分，第5-8的学院计19分，其他计18分。满分20分。</w:t>
            </w:r>
          </w:p>
        </w:tc>
        <w:tc>
          <w:tcPr>
            <w:tcW w:w="27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各校级活动均统计学生参与信息，以此对该项计分。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8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rPr>
            </w:pP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获奖情况</w:t>
            </w:r>
          </w:p>
        </w:tc>
        <w:tc>
          <w:tcPr>
            <w:tcW w:w="87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在校级活动中，获一、二、三等奖的学院分别计2、1.5、1分。满分5分。</w:t>
            </w:r>
          </w:p>
        </w:tc>
        <w:tc>
          <w:tcPr>
            <w:tcW w:w="27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以心理中心公布的获奖信息为准。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38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学院和班级活动覆盖面和影响力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学院活动覆盖面</w:t>
            </w:r>
          </w:p>
        </w:tc>
        <w:tc>
          <w:tcPr>
            <w:tcW w:w="87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根据二课学分授予情况统计各学院特色活动的学生参与情况。覆盖面大于等于30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%的学院此项得满分；对覆盖率未达到30%的学院进行排名，覆盖面排名第1-4的学院计19分，第5-8的学院计18分，其他计17分。满分20分。</w:t>
            </w:r>
          </w:p>
        </w:tc>
        <w:tc>
          <w:tcPr>
            <w:tcW w:w="27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覆盖面计算基数为各学院在本部的非毕业班、非实习班学生总数。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138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rPr>
            </w:pP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班级活动开展率</w:t>
            </w:r>
          </w:p>
        </w:tc>
        <w:tc>
          <w:tcPr>
            <w:tcW w:w="87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每个班级至少开展1次覆盖全员的</w:t>
            </w:r>
            <w:r>
              <w:rPr>
                <w:rFonts w:hint="eastAsia" w:ascii="仿宋" w:hAnsi="仿宋" w:eastAsia="仿宋" w:cs="仿宋"/>
                <w:sz w:val="24"/>
                <w:szCs w:val="24"/>
                <w:highlight w:val="none"/>
                <w:vertAlign w:val="baseline"/>
                <w:lang w:val="en-US" w:eastAsia="zh-CN"/>
              </w:rPr>
              <w:t>心理班会或心理健康教育活动</w:t>
            </w:r>
            <w:r>
              <w:rPr>
                <w:rFonts w:hint="eastAsia" w:ascii="仿宋" w:hAnsi="仿宋" w:eastAsia="仿宋" w:cs="仿宋"/>
                <w:sz w:val="24"/>
                <w:szCs w:val="24"/>
                <w:vertAlign w:val="baseline"/>
                <w:lang w:val="en-US" w:eastAsia="zh-CN"/>
              </w:rPr>
              <w:t>。以提交至各二级心理辅导站的活动方案和活动照片为依据，以开展活动的班级占全院班级总数比例计算，</w:t>
            </w:r>
            <w:r>
              <w:rPr>
                <w:rFonts w:hint="eastAsia" w:ascii="仿宋" w:hAnsi="仿宋" w:eastAsia="仿宋" w:cs="仿宋"/>
                <w:sz w:val="24"/>
              </w:rPr>
              <w:t>排名第1-4的学院计20分，第5-8的学院计</w:t>
            </w:r>
            <w:r>
              <w:rPr>
                <w:rFonts w:hint="eastAsia" w:ascii="仿宋" w:hAnsi="仿宋" w:eastAsia="仿宋" w:cs="仿宋"/>
                <w:sz w:val="24"/>
                <w:lang w:val="en-US" w:eastAsia="zh-CN"/>
              </w:rPr>
              <w:t>19</w:t>
            </w:r>
            <w:r>
              <w:rPr>
                <w:rFonts w:hint="eastAsia" w:ascii="仿宋" w:hAnsi="仿宋" w:eastAsia="仿宋" w:cs="仿宋"/>
                <w:sz w:val="24"/>
              </w:rPr>
              <w:t>分，其他计</w:t>
            </w:r>
            <w:r>
              <w:rPr>
                <w:rFonts w:hint="eastAsia" w:ascii="仿宋" w:hAnsi="仿宋" w:eastAsia="仿宋" w:cs="仿宋"/>
                <w:sz w:val="24"/>
                <w:lang w:val="en-US" w:eastAsia="zh-CN"/>
              </w:rPr>
              <w:t>18</w:t>
            </w:r>
            <w:r>
              <w:rPr>
                <w:rFonts w:hint="eastAsia" w:ascii="仿宋" w:hAnsi="仿宋" w:eastAsia="仿宋" w:cs="仿宋"/>
                <w:sz w:val="24"/>
              </w:rPr>
              <w:t>分。满分</w:t>
            </w:r>
            <w:r>
              <w:rPr>
                <w:rFonts w:hint="eastAsia" w:ascii="仿宋" w:hAnsi="仿宋" w:eastAsia="仿宋" w:cs="仿宋"/>
                <w:sz w:val="24"/>
                <w:lang w:val="en-US" w:eastAsia="zh-CN"/>
              </w:rPr>
              <w:t>20</w:t>
            </w:r>
            <w:r>
              <w:rPr>
                <w:rFonts w:hint="eastAsia" w:ascii="仿宋" w:hAnsi="仿宋" w:eastAsia="仿宋" w:cs="仿宋"/>
                <w:sz w:val="24"/>
              </w:rPr>
              <w:t>分。</w:t>
            </w:r>
          </w:p>
        </w:tc>
        <w:tc>
          <w:tcPr>
            <w:tcW w:w="27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覆盖面计算基数为各学院所有班级总数。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388" w:type="dxa"/>
            <w:vMerge w:val="continue"/>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126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学生满意度</w:t>
            </w:r>
          </w:p>
        </w:tc>
        <w:tc>
          <w:tcPr>
            <w:tcW w:w="87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心理中心组织学生对本届心理文化节期间学院心理健康教育活动开展情况进行满意度测评。满意度测评</w:t>
            </w:r>
            <w:r>
              <w:rPr>
                <w:rFonts w:hint="eastAsia" w:ascii="仿宋" w:hAnsi="仿宋" w:eastAsia="仿宋" w:cs="仿宋"/>
                <w:sz w:val="24"/>
              </w:rPr>
              <w:t>排名第1-4的学院计</w:t>
            </w:r>
            <w:r>
              <w:rPr>
                <w:rFonts w:hint="eastAsia" w:ascii="仿宋" w:hAnsi="仿宋" w:eastAsia="仿宋" w:cs="仿宋"/>
                <w:sz w:val="24"/>
                <w:lang w:val="en-US" w:eastAsia="zh-CN"/>
              </w:rPr>
              <w:t>15</w:t>
            </w:r>
            <w:r>
              <w:rPr>
                <w:rFonts w:hint="eastAsia" w:ascii="仿宋" w:hAnsi="仿宋" w:eastAsia="仿宋" w:cs="仿宋"/>
                <w:sz w:val="24"/>
              </w:rPr>
              <w:t>分，第5-8的学院计</w:t>
            </w:r>
            <w:r>
              <w:rPr>
                <w:rFonts w:hint="eastAsia" w:ascii="仿宋" w:hAnsi="仿宋" w:eastAsia="仿宋" w:cs="仿宋"/>
                <w:sz w:val="24"/>
                <w:lang w:val="en-US" w:eastAsia="zh-CN"/>
              </w:rPr>
              <w:t>14</w:t>
            </w:r>
            <w:r>
              <w:rPr>
                <w:rFonts w:hint="eastAsia" w:ascii="仿宋" w:hAnsi="仿宋" w:eastAsia="仿宋" w:cs="仿宋"/>
                <w:sz w:val="24"/>
              </w:rPr>
              <w:t xml:space="preserve">分，其他计 </w:t>
            </w:r>
            <w:r>
              <w:rPr>
                <w:rFonts w:hint="eastAsia" w:ascii="仿宋" w:hAnsi="仿宋" w:eastAsia="仿宋" w:cs="仿宋"/>
                <w:sz w:val="24"/>
                <w:lang w:val="en-US" w:eastAsia="zh-CN"/>
              </w:rPr>
              <w:t>13</w:t>
            </w:r>
            <w:r>
              <w:rPr>
                <w:rFonts w:hint="eastAsia" w:ascii="仿宋" w:hAnsi="仿宋" w:eastAsia="仿宋" w:cs="仿宋"/>
                <w:sz w:val="24"/>
              </w:rPr>
              <w:t>分。满分</w:t>
            </w:r>
            <w:r>
              <w:rPr>
                <w:rFonts w:hint="eastAsia" w:ascii="仿宋" w:hAnsi="仿宋" w:eastAsia="仿宋" w:cs="仿宋"/>
                <w:sz w:val="24"/>
                <w:lang w:val="en-US" w:eastAsia="zh-CN"/>
              </w:rPr>
              <w:t>15</w:t>
            </w:r>
            <w:r>
              <w:rPr>
                <w:rFonts w:hint="eastAsia" w:ascii="仿宋" w:hAnsi="仿宋" w:eastAsia="仿宋" w:cs="仿宋"/>
                <w:sz w:val="24"/>
              </w:rPr>
              <w:t>分。</w:t>
            </w:r>
          </w:p>
        </w:tc>
        <w:tc>
          <w:tcPr>
            <w:tcW w:w="2759"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以心理中心组织的满意度测评数据对该项计分。</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备注：心理文化节优秀组织单位评选材料预计在5月10日左右提交，具体时间另行通知。</w:t>
      </w:r>
    </w:p>
    <w:p>
      <w:pPr>
        <w:rPr>
          <w:rFonts w:hint="eastAsia" w:ascii="仿宋" w:hAnsi="仿宋" w:eastAsia="仿宋" w:cs="仿宋"/>
          <w:sz w:val="28"/>
          <w:szCs w:val="28"/>
          <w:lang w:val="en-US" w:eastAsia="zh-CN"/>
        </w:rPr>
      </w:pPr>
    </w:p>
    <w:sectPr>
      <w:pgSz w:w="16838" w:h="11906" w:orient="landscape"/>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05F32"/>
    <w:multiLevelType w:val="singleLevel"/>
    <w:tmpl w:val="A0C05F32"/>
    <w:lvl w:ilvl="0" w:tentative="0">
      <w:start w:val="3"/>
      <w:numFmt w:val="decimal"/>
      <w:suff w:val="nothing"/>
      <w:lvlText w:val="%1）"/>
      <w:lvlJc w:val="left"/>
    </w:lvl>
  </w:abstractNum>
  <w:abstractNum w:abstractNumId="1">
    <w:nsid w:val="A21ECB95"/>
    <w:multiLevelType w:val="singleLevel"/>
    <w:tmpl w:val="A21ECB95"/>
    <w:lvl w:ilvl="0" w:tentative="0">
      <w:start w:val="3"/>
      <w:numFmt w:val="decimal"/>
      <w:suff w:val="nothing"/>
      <w:lvlText w:val="%1）"/>
      <w:lvlJc w:val="left"/>
    </w:lvl>
  </w:abstractNum>
  <w:abstractNum w:abstractNumId="2">
    <w:nsid w:val="A9DEAF77"/>
    <w:multiLevelType w:val="singleLevel"/>
    <w:tmpl w:val="A9DEAF77"/>
    <w:lvl w:ilvl="0" w:tentative="0">
      <w:start w:val="2"/>
      <w:numFmt w:val="chineseCounting"/>
      <w:suff w:val="nothing"/>
      <w:lvlText w:val="%1、"/>
      <w:lvlJc w:val="left"/>
      <w:rPr>
        <w:rFonts w:hint="eastAsia"/>
      </w:rPr>
    </w:lvl>
  </w:abstractNum>
  <w:abstractNum w:abstractNumId="3">
    <w:nsid w:val="AED24F55"/>
    <w:multiLevelType w:val="singleLevel"/>
    <w:tmpl w:val="AED24F55"/>
    <w:lvl w:ilvl="0" w:tentative="0">
      <w:start w:val="3"/>
      <w:numFmt w:val="decimal"/>
      <w:suff w:val="nothing"/>
      <w:lvlText w:val="%1、"/>
      <w:lvlJc w:val="left"/>
    </w:lvl>
  </w:abstractNum>
  <w:abstractNum w:abstractNumId="4">
    <w:nsid w:val="CED7102D"/>
    <w:multiLevelType w:val="singleLevel"/>
    <w:tmpl w:val="CED7102D"/>
    <w:lvl w:ilvl="0" w:tentative="0">
      <w:start w:val="1"/>
      <w:numFmt w:val="decimal"/>
      <w:suff w:val="nothing"/>
      <w:lvlText w:val="%1）"/>
      <w:lvlJc w:val="left"/>
      <w:pPr>
        <w:ind w:left="560" w:leftChars="0" w:firstLine="0" w:firstLineChars="0"/>
      </w:pPr>
    </w:lvl>
  </w:abstractNum>
  <w:abstractNum w:abstractNumId="5">
    <w:nsid w:val="27492249"/>
    <w:multiLevelType w:val="singleLevel"/>
    <w:tmpl w:val="27492249"/>
    <w:lvl w:ilvl="0" w:tentative="0">
      <w:start w:val="1"/>
      <w:numFmt w:val="chineseCounting"/>
      <w:suff w:val="nothing"/>
      <w:lvlText w:val="%1、"/>
      <w:lvlJc w:val="left"/>
      <w:rPr>
        <w:rFonts w:hint="eastAsia"/>
      </w:rPr>
    </w:lvl>
  </w:abstractNum>
  <w:abstractNum w:abstractNumId="6">
    <w:nsid w:val="51711177"/>
    <w:multiLevelType w:val="singleLevel"/>
    <w:tmpl w:val="51711177"/>
    <w:lvl w:ilvl="0" w:tentative="0">
      <w:start w:val="2"/>
      <w:numFmt w:val="chineseCounting"/>
      <w:suff w:val="nothing"/>
      <w:lvlText w:val="（%1）"/>
      <w:lvlJc w:val="left"/>
      <w:rPr>
        <w:rFonts w:hint="eastAsia"/>
      </w:rPr>
    </w:lvl>
  </w:abstractNum>
  <w:num w:numId="1">
    <w:abstractNumId w:val="6"/>
  </w:num>
  <w:num w:numId="2">
    <w:abstractNumId w:val="1"/>
  </w:num>
  <w:num w:numId="3">
    <w:abstractNumId w:val="4"/>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ZTNjZWQ4YjY1OGNhM2ExODc5Mjg5ZmE2ZjA1Y2YifQ=="/>
  </w:docVars>
  <w:rsids>
    <w:rsidRoot w:val="52315677"/>
    <w:rsid w:val="019E7034"/>
    <w:rsid w:val="05CA210C"/>
    <w:rsid w:val="1F063E2C"/>
    <w:rsid w:val="20D53066"/>
    <w:rsid w:val="240E0FF1"/>
    <w:rsid w:val="2AFC6642"/>
    <w:rsid w:val="2BBF7867"/>
    <w:rsid w:val="342345A4"/>
    <w:rsid w:val="3C256A70"/>
    <w:rsid w:val="40ED2B91"/>
    <w:rsid w:val="40F6102D"/>
    <w:rsid w:val="453C3651"/>
    <w:rsid w:val="46404053"/>
    <w:rsid w:val="489A49F3"/>
    <w:rsid w:val="4BDA6C27"/>
    <w:rsid w:val="515F1E90"/>
    <w:rsid w:val="52315677"/>
    <w:rsid w:val="55D14346"/>
    <w:rsid w:val="56A7204C"/>
    <w:rsid w:val="5B0A0784"/>
    <w:rsid w:val="5CAD513F"/>
    <w:rsid w:val="5F2360AB"/>
    <w:rsid w:val="652A390F"/>
    <w:rsid w:val="65DF32CF"/>
    <w:rsid w:val="75E179B9"/>
    <w:rsid w:val="7D934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31"/>
    <w:basedOn w:val="5"/>
    <w:autoRedefine/>
    <w:qFormat/>
    <w:uiPriority w:val="0"/>
    <w:rPr>
      <w:rFonts w:hint="eastAsia" w:ascii="宋体" w:hAnsi="宋体" w:eastAsia="宋体" w:cs="宋体"/>
      <w:color w:val="000000"/>
      <w:sz w:val="24"/>
      <w:szCs w:val="24"/>
      <w:u w:val="none"/>
    </w:rPr>
  </w:style>
  <w:style w:type="character" w:customStyle="1" w:styleId="7">
    <w:name w:val="font11"/>
    <w:basedOn w:val="5"/>
    <w:autoRedefine/>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2024-03-06T07:18:00Z</dcterms:created>
  <dc:creator>Lenovo</dc:creator>
  <cp:lastModifiedBy>Lenovo</cp:lastModifiedBy>
  <cp:lastPrinted>2024-03-08T07:08:00Z</cp:lastPrinted>
  <dcterms:modified xsi:type="dcterms:W3CDTF">2024-03-21T03:07:45Z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AE01E0432AFC41E79702D2371A9E21F6_13</vt:lpwstr>
  </property>
</Properties>
</file>