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0A36">
      <w:pPr>
        <w:spacing w:line="480" w:lineRule="exact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附件</w:t>
      </w:r>
      <w:r>
        <w:rPr>
          <w:rFonts w:hint="eastAsia" w:ascii="宋体" w:hAnsi="宋体"/>
          <w:sz w:val="28"/>
          <w:szCs w:val="36"/>
          <w:lang w:val="en-US" w:eastAsia="zh-CN"/>
        </w:rPr>
        <w:t>1</w:t>
      </w:r>
      <w:r>
        <w:rPr>
          <w:rFonts w:hint="eastAsia" w:ascii="宋体" w:hAnsi="宋体"/>
          <w:sz w:val="28"/>
          <w:szCs w:val="36"/>
        </w:rPr>
        <w:t>：</w:t>
      </w:r>
    </w:p>
    <w:p w14:paraId="68FD9960">
      <w:pPr>
        <w:spacing w:line="480" w:lineRule="exact"/>
        <w:jc w:val="center"/>
        <w:rPr>
          <w:rFonts w:hint="eastAsia" w:ascii="宋体" w:hAnsi="宋体" w:eastAsia="宋体"/>
          <w:sz w:val="28"/>
          <w:szCs w:val="36"/>
          <w:lang w:eastAsia="zh-CN"/>
        </w:rPr>
      </w:pPr>
      <w:bookmarkStart w:id="0" w:name="_GoBack"/>
      <w:r>
        <w:rPr>
          <w:rFonts w:hint="eastAsia" w:ascii="宋体" w:hAnsi="宋体"/>
          <w:b/>
          <w:bCs/>
          <w:sz w:val="32"/>
          <w:szCs w:val="40"/>
          <w:lang w:eastAsia="zh-CN"/>
        </w:rPr>
        <w:t>“毫末高校心理委员工作平台”线</w:t>
      </w:r>
      <w:r>
        <w:rPr>
          <w:rFonts w:hint="eastAsia" w:ascii="宋体" w:hAnsi="宋体"/>
          <w:b/>
          <w:bCs/>
          <w:sz w:val="32"/>
          <w:szCs w:val="40"/>
        </w:rPr>
        <w:t>上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学习操作指南</w:t>
      </w:r>
      <w:bookmarkEnd w:id="0"/>
    </w:p>
    <w:p w14:paraId="7F969FBE">
      <w:pPr>
        <w:jc w:val="left"/>
        <w:rPr>
          <w:rFonts w:hint="eastAsia" w:ascii="宋体" w:hAnsi="宋体"/>
          <w:b/>
          <w:bCs/>
          <w:sz w:val="28"/>
          <w:szCs w:val="36"/>
          <w:lang w:eastAsia="zh-CN"/>
        </w:rPr>
      </w:pPr>
    </w:p>
    <w:p w14:paraId="6A06D1DB">
      <w:pPr>
        <w:jc w:val="left"/>
        <w:rPr>
          <w:rFonts w:hint="eastAsia" w:ascii="宋体" w:hAnsi="宋体" w:eastAsia="宋体"/>
          <w:b/>
          <w:bCs/>
          <w:sz w:val="28"/>
          <w:szCs w:val="36"/>
          <w:lang w:eastAsia="zh-CN"/>
        </w:rPr>
      </w:pPr>
      <w:r>
        <w:rPr>
          <w:rFonts w:hint="eastAsia" w:ascii="宋体" w:hAnsi="宋体"/>
          <w:b/>
          <w:bCs/>
          <w:sz w:val="28"/>
          <w:szCs w:val="36"/>
          <w:lang w:eastAsia="zh-CN"/>
        </w:rPr>
        <w:t>一、操作指南</w:t>
      </w:r>
    </w:p>
    <w:p w14:paraId="68ED4C4F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721360</wp:posOffset>
            </wp:positionV>
            <wp:extent cx="1548130" cy="1548130"/>
            <wp:effectExtent l="0" t="0" r="6350" b="6350"/>
            <wp:wrapThrough wrapText="bothSides">
              <wp:wrapPolygon>
                <wp:start x="0" y="0"/>
                <wp:lineTo x="0" y="21476"/>
                <wp:lineTo x="21476" y="21476"/>
                <wp:lineTo x="21476" y="0"/>
                <wp:lineTo x="0" y="0"/>
              </wp:wrapPolygon>
            </wp:wrapThrough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54813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36"/>
        </w:rPr>
        <w:t>1.微信搜索公众号“毫末高校心理委员工作平台”，并关注。或者直接扫描二维码关注；</w:t>
      </w:r>
    </w:p>
    <w:p w14:paraId="72955A53">
      <w:pPr>
        <w:jc w:val="left"/>
        <w:rPr>
          <w:rFonts w:hint="eastAsia" w:ascii="宋体" w:hAnsi="宋体"/>
          <w:sz w:val="28"/>
          <w:szCs w:val="36"/>
        </w:rPr>
      </w:pPr>
    </w:p>
    <w:p w14:paraId="66B70402">
      <w:pPr>
        <w:jc w:val="left"/>
        <w:rPr>
          <w:rFonts w:hint="eastAsia" w:ascii="宋体" w:hAnsi="宋体"/>
          <w:sz w:val="28"/>
          <w:szCs w:val="36"/>
        </w:rPr>
      </w:pPr>
    </w:p>
    <w:p w14:paraId="1621A343">
      <w:pPr>
        <w:jc w:val="left"/>
        <w:rPr>
          <w:rFonts w:hint="eastAsia" w:ascii="宋体" w:hAnsi="宋体"/>
          <w:sz w:val="28"/>
          <w:szCs w:val="36"/>
        </w:rPr>
      </w:pPr>
    </w:p>
    <w:p w14:paraId="2380EF59">
      <w:pPr>
        <w:jc w:val="left"/>
        <w:rPr>
          <w:rFonts w:hint="eastAsia" w:ascii="宋体" w:hAnsi="宋体"/>
          <w:sz w:val="28"/>
          <w:szCs w:val="36"/>
        </w:rPr>
      </w:pPr>
    </w:p>
    <w:p w14:paraId="246AF10A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421005</wp:posOffset>
            </wp:positionV>
            <wp:extent cx="1619885" cy="3239770"/>
            <wp:effectExtent l="0" t="0" r="10795" b="6350"/>
            <wp:wrapThrough wrapText="bothSides">
              <wp:wrapPolygon>
                <wp:start x="0" y="0"/>
                <wp:lineTo x="0" y="21541"/>
                <wp:lineTo x="21338" y="21541"/>
                <wp:lineTo x="21338" y="0"/>
                <wp:lineTo x="0" y="0"/>
              </wp:wrapPolygon>
            </wp:wrapThrough>
            <wp:docPr id="2" name="图片 2" descr="/private/var/mobile/Containers/Data/Application/AE724892-AD69-4D88-B986-587E3E55A269/tmp/insert_image_tmp_dir/2023-10-21 09:10:26.871000.png2023-10-21 09:10:26.87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private/var/mobile/Containers/Data/Application/AE724892-AD69-4D88-B986-587E3E55A269/tmp/insert_image_tmp_dir/2023-10-21 09:10:26.871000.png2023-10-21 09:10:26.87100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36"/>
        </w:rPr>
        <w:t>2.关注后点击左下角毫末平台——心委培训；</w:t>
      </w:r>
    </w:p>
    <w:p w14:paraId="35ADDFF4">
      <w:pPr>
        <w:jc w:val="left"/>
        <w:rPr>
          <w:rFonts w:hint="eastAsia" w:ascii="宋体" w:hAnsi="宋体"/>
          <w:sz w:val="28"/>
          <w:szCs w:val="36"/>
        </w:rPr>
      </w:pPr>
    </w:p>
    <w:p w14:paraId="6A756CE1">
      <w:pPr>
        <w:jc w:val="left"/>
        <w:rPr>
          <w:rFonts w:hint="eastAsia" w:ascii="宋体" w:hAnsi="宋体"/>
          <w:sz w:val="28"/>
          <w:szCs w:val="36"/>
        </w:rPr>
      </w:pPr>
    </w:p>
    <w:p w14:paraId="35DEDA64">
      <w:pPr>
        <w:jc w:val="left"/>
        <w:rPr>
          <w:rFonts w:hint="eastAsia" w:ascii="宋体" w:hAnsi="宋体"/>
          <w:sz w:val="28"/>
          <w:szCs w:val="36"/>
        </w:rPr>
      </w:pPr>
    </w:p>
    <w:p w14:paraId="416D0253">
      <w:pPr>
        <w:jc w:val="left"/>
        <w:rPr>
          <w:rFonts w:hint="eastAsia" w:ascii="宋体" w:hAnsi="宋体"/>
          <w:sz w:val="28"/>
          <w:szCs w:val="36"/>
        </w:rPr>
      </w:pPr>
    </w:p>
    <w:p w14:paraId="0DFEF562">
      <w:pPr>
        <w:jc w:val="left"/>
        <w:rPr>
          <w:rFonts w:hint="eastAsia" w:ascii="宋体" w:hAnsi="宋体"/>
          <w:sz w:val="28"/>
          <w:szCs w:val="36"/>
        </w:rPr>
      </w:pPr>
    </w:p>
    <w:p w14:paraId="0918722B">
      <w:pPr>
        <w:jc w:val="left"/>
        <w:rPr>
          <w:rFonts w:hint="eastAsia" w:ascii="宋体" w:hAnsi="宋体"/>
          <w:sz w:val="28"/>
          <w:szCs w:val="36"/>
        </w:rPr>
      </w:pPr>
    </w:p>
    <w:p w14:paraId="09E08CA1">
      <w:pPr>
        <w:jc w:val="left"/>
        <w:rPr>
          <w:rFonts w:hint="eastAsia" w:ascii="宋体" w:hAnsi="宋体"/>
          <w:sz w:val="28"/>
          <w:szCs w:val="36"/>
        </w:rPr>
      </w:pPr>
    </w:p>
    <w:p w14:paraId="15B3F196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06B9AD8F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55D3FC3B">
      <w:pPr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br w:type="page"/>
      </w:r>
    </w:p>
    <w:p w14:paraId="067FA807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1835785</wp:posOffset>
            </wp:positionH>
            <wp:positionV relativeFrom="paragraph">
              <wp:posOffset>791845</wp:posOffset>
            </wp:positionV>
            <wp:extent cx="1619885" cy="3239770"/>
            <wp:effectExtent l="0" t="0" r="10795" b="6350"/>
            <wp:wrapThrough wrapText="bothSides">
              <wp:wrapPolygon>
                <wp:start x="0" y="0"/>
                <wp:lineTo x="0" y="21541"/>
                <wp:lineTo x="21338" y="21541"/>
                <wp:lineTo x="21338" y="0"/>
                <wp:lineTo x="0" y="0"/>
              </wp:wrapPolygon>
            </wp:wrapThrough>
            <wp:docPr id="3" name="图片 4" descr="/private/var/mobile/Containers/Data/Application/AE724892-AD69-4D88-B986-587E3E55A269/tmp/insert_image_tmp_dir/2023-10-21 11:39:29.120000.png2023-10-21 11:39:29.120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/private/var/mobile/Containers/Data/Application/AE724892-AD69-4D88-B986-587E3E55A269/tmp/insert_image_tmp_dir/2023-10-21 11:39:29.120000.png2023-10-21 11:39:29.120000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36"/>
        </w:rPr>
        <w:t>3.进入界面后点击“心理委员MOOC”，进入心委MOOC认证界面后会出现</w:t>
      </w:r>
      <w:r>
        <w:rPr>
          <w:rFonts w:hint="eastAsia" w:ascii="宋体" w:hAnsi="宋体"/>
          <w:sz w:val="28"/>
          <w:szCs w:val="36"/>
          <w:lang w:eastAsia="zh-CN"/>
        </w:rPr>
        <w:t>所有专题的学习视频</w:t>
      </w:r>
      <w:r>
        <w:rPr>
          <w:rFonts w:hint="eastAsia" w:ascii="宋体" w:hAnsi="宋体"/>
          <w:sz w:val="28"/>
          <w:szCs w:val="36"/>
        </w:rPr>
        <w:t>，点击</w:t>
      </w:r>
      <w:r>
        <w:rPr>
          <w:rFonts w:hint="eastAsia" w:ascii="宋体" w:hAnsi="宋体"/>
          <w:sz w:val="28"/>
          <w:szCs w:val="36"/>
          <w:lang w:eastAsia="zh-CN"/>
        </w:rPr>
        <w:t>相应专题</w:t>
      </w:r>
      <w:r>
        <w:rPr>
          <w:rFonts w:hint="eastAsia" w:ascii="宋体" w:hAnsi="宋体"/>
          <w:sz w:val="28"/>
          <w:szCs w:val="36"/>
        </w:rPr>
        <w:t>右下角“开始学习”；</w:t>
      </w:r>
    </w:p>
    <w:p w14:paraId="757674B9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6A5DB61C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28203866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77206DEE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32262B3D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7D558CA9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560236DD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2DFFA5B6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43850066">
      <w:pPr>
        <w:ind w:firstLine="560" w:firstLineChars="200"/>
        <w:jc w:val="left"/>
        <w:rPr>
          <w:rFonts w:hint="eastAsia" w:ascii="宋体" w:hAnsi="宋体"/>
          <w:sz w:val="28"/>
          <w:szCs w:val="36"/>
        </w:rPr>
      </w:pPr>
    </w:p>
    <w:p w14:paraId="606D1541">
      <w:pPr>
        <w:ind w:firstLine="560" w:firstLineChars="200"/>
        <w:jc w:val="left"/>
        <w:rPr>
          <w:rFonts w:hint="default" w:ascii="宋体" w:hAnsi="宋体" w:eastAsia="宋体"/>
          <w:sz w:val="28"/>
          <w:szCs w:val="36"/>
          <w:lang w:val="en-US" w:eastAsia="zh-CN"/>
        </w:rPr>
      </w:pPr>
      <w:r>
        <w:rPr>
          <w:rFonts w:hint="eastAsia" w:ascii="宋体" w:hAnsi="宋体"/>
          <w:sz w:val="28"/>
          <w:szCs w:val="36"/>
        </w:rPr>
        <w:t>4.先完善个人信息(需实名认证）之后就可以开始学习</w:t>
      </w:r>
      <w:r>
        <w:rPr>
          <w:rFonts w:hint="eastAsia" w:ascii="宋体" w:hAnsi="宋体"/>
          <w:sz w:val="28"/>
          <w:szCs w:val="36"/>
          <w:lang w:eastAsia="zh-CN"/>
        </w:rPr>
        <w:t>相关专题</w:t>
      </w:r>
      <w:r>
        <w:rPr>
          <w:rFonts w:hint="eastAsia" w:ascii="宋体" w:hAnsi="宋体"/>
          <w:sz w:val="28"/>
          <w:szCs w:val="36"/>
        </w:rPr>
        <w:t>的课程视频，最后几分钟有测试解析答案，观看完视频后，点击“开始测试”，测试完后进入下一专题学习</w:t>
      </w:r>
      <w:r>
        <w:rPr>
          <w:rFonts w:hint="eastAsia" w:ascii="宋体" w:hAnsi="宋体"/>
          <w:sz w:val="28"/>
          <w:szCs w:val="36"/>
          <w:lang w:eastAsia="zh-CN"/>
        </w:rPr>
        <w:t>。宿舍心情联络员需要学习</w:t>
      </w:r>
      <w:r>
        <w:rPr>
          <w:rFonts w:hint="eastAsia" w:ascii="宋体" w:hAnsi="宋体"/>
          <w:sz w:val="28"/>
          <w:szCs w:val="36"/>
          <w:lang w:val="en-US" w:eastAsia="zh-CN"/>
        </w:rPr>
        <w:t>5个</w:t>
      </w:r>
      <w:r>
        <w:rPr>
          <w:rFonts w:hint="eastAsia" w:ascii="宋体" w:hAnsi="宋体"/>
          <w:sz w:val="28"/>
          <w:szCs w:val="36"/>
        </w:rPr>
        <w:t>专题</w:t>
      </w:r>
      <w:r>
        <w:rPr>
          <w:rFonts w:hint="eastAsia" w:ascii="宋体" w:hAnsi="宋体"/>
          <w:sz w:val="28"/>
          <w:szCs w:val="36"/>
          <w:lang w:eastAsia="zh-CN"/>
        </w:rPr>
        <w:t>，分别是专题</w:t>
      </w:r>
      <w:r>
        <w:rPr>
          <w:rFonts w:hint="eastAsia" w:ascii="宋体" w:hAnsi="宋体"/>
          <w:sz w:val="28"/>
          <w:szCs w:val="36"/>
          <w:lang w:val="en-US" w:eastAsia="zh-CN"/>
        </w:rPr>
        <w:t>4、5、9、11、12</w:t>
      </w:r>
      <w:r>
        <w:rPr>
          <w:rFonts w:hint="eastAsia" w:ascii="宋体" w:hAnsi="宋体"/>
          <w:sz w:val="28"/>
          <w:szCs w:val="36"/>
        </w:rPr>
        <w:t>；</w:t>
      </w:r>
      <w:r>
        <w:rPr>
          <w:rFonts w:hint="eastAsia" w:ascii="宋体" w:hAnsi="宋体"/>
          <w:sz w:val="28"/>
          <w:szCs w:val="36"/>
          <w:lang w:eastAsia="zh-CN"/>
        </w:rPr>
        <w:t>除宿舍心情联络员外的其他心理健康学生骨干需要学期全部</w:t>
      </w:r>
      <w:r>
        <w:rPr>
          <w:rFonts w:hint="eastAsia" w:ascii="宋体" w:hAnsi="宋体"/>
          <w:sz w:val="28"/>
          <w:szCs w:val="36"/>
          <w:lang w:val="en-US" w:eastAsia="zh-CN"/>
        </w:rPr>
        <w:t>14个专题。</w:t>
      </w:r>
    </w:p>
    <w:p w14:paraId="53D55466">
      <w:pPr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1575435</wp:posOffset>
            </wp:positionH>
            <wp:positionV relativeFrom="paragraph">
              <wp:posOffset>303530</wp:posOffset>
            </wp:positionV>
            <wp:extent cx="1619885" cy="3239770"/>
            <wp:effectExtent l="0" t="0" r="10795" b="6350"/>
            <wp:wrapThrough wrapText="bothSides">
              <wp:wrapPolygon>
                <wp:start x="0" y="0"/>
                <wp:lineTo x="0" y="21541"/>
                <wp:lineTo x="21338" y="21541"/>
                <wp:lineTo x="21338" y="0"/>
                <wp:lineTo x="0" y="0"/>
              </wp:wrapPolygon>
            </wp:wrapThrough>
            <wp:docPr id="4" name="图片 6" descr="/private/var/mobile/Containers/Data/Application/AE724892-AD69-4D88-B986-587E3E55A269/tmp/insert_image_tmp_dir/2023-10-21 11:43:54.304000.png2023-10-21 11:43:54.304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/private/var/mobile/Containers/Data/Application/AE724892-AD69-4D88-B986-587E3E55A269/tmp/insert_image_tmp_dir/2023-10-21 11:43:54.304000.png2023-10-21 11:43:54.304000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3BB93">
      <w:pPr>
        <w:jc w:val="left"/>
        <w:rPr>
          <w:rFonts w:hint="eastAsia" w:ascii="宋体" w:hAnsi="宋体"/>
          <w:sz w:val="28"/>
          <w:szCs w:val="36"/>
        </w:rPr>
      </w:pPr>
    </w:p>
    <w:p w14:paraId="220FCD2C">
      <w:pPr>
        <w:jc w:val="left"/>
        <w:rPr>
          <w:rFonts w:hint="eastAsia" w:ascii="宋体" w:hAnsi="宋体"/>
          <w:sz w:val="28"/>
          <w:szCs w:val="36"/>
        </w:rPr>
      </w:pPr>
    </w:p>
    <w:p w14:paraId="533ED17F">
      <w:pPr>
        <w:jc w:val="left"/>
        <w:rPr>
          <w:rFonts w:hint="eastAsia" w:ascii="宋体" w:hAnsi="宋体"/>
          <w:sz w:val="28"/>
          <w:szCs w:val="36"/>
        </w:rPr>
      </w:pPr>
    </w:p>
    <w:p w14:paraId="2BF7DE0A">
      <w:pPr>
        <w:jc w:val="left"/>
        <w:rPr>
          <w:rFonts w:hint="eastAsia" w:ascii="宋体" w:hAnsi="宋体"/>
          <w:sz w:val="28"/>
          <w:szCs w:val="36"/>
        </w:rPr>
      </w:pPr>
    </w:p>
    <w:p w14:paraId="5F0DE47F">
      <w:pPr>
        <w:jc w:val="left"/>
        <w:rPr>
          <w:rFonts w:hint="eastAsia" w:ascii="宋体" w:hAnsi="宋体"/>
          <w:sz w:val="28"/>
          <w:szCs w:val="36"/>
        </w:rPr>
      </w:pPr>
    </w:p>
    <w:p w14:paraId="3303C530">
      <w:pPr>
        <w:jc w:val="left"/>
        <w:rPr>
          <w:rFonts w:hint="eastAsia" w:ascii="宋体" w:hAnsi="宋体"/>
          <w:sz w:val="28"/>
          <w:szCs w:val="36"/>
        </w:rPr>
      </w:pPr>
    </w:p>
    <w:p w14:paraId="32B08F3D">
      <w:pPr>
        <w:jc w:val="left"/>
        <w:rPr>
          <w:rFonts w:hint="eastAsia" w:ascii="宋体" w:hAnsi="宋体"/>
          <w:sz w:val="28"/>
          <w:szCs w:val="36"/>
        </w:rPr>
      </w:pPr>
    </w:p>
    <w:p w14:paraId="3A73F7F8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  <w:lang w:val="en-US" w:eastAsia="zh-CN"/>
        </w:rPr>
        <w:t>5.</w:t>
      </w:r>
      <w:r>
        <w:rPr>
          <w:rFonts w:hint="eastAsia" w:ascii="宋体" w:hAnsi="宋体"/>
          <w:sz w:val="28"/>
          <w:szCs w:val="36"/>
        </w:rPr>
        <w:t>注意：</w:t>
      </w:r>
      <w:r>
        <w:rPr>
          <w:rFonts w:hint="eastAsia" w:ascii="宋体" w:hAnsi="宋体"/>
          <w:b/>
          <w:bCs/>
          <w:sz w:val="28"/>
          <w:szCs w:val="36"/>
        </w:rPr>
        <w:t>看完</w:t>
      </w:r>
      <w:r>
        <w:rPr>
          <w:rFonts w:hint="eastAsia" w:ascii="宋体" w:hAnsi="宋体"/>
          <w:b/>
          <w:bCs/>
          <w:sz w:val="28"/>
          <w:szCs w:val="36"/>
          <w:lang w:eastAsia="zh-CN"/>
        </w:rPr>
        <w:t>每</w:t>
      </w:r>
      <w:r>
        <w:rPr>
          <w:rFonts w:hint="eastAsia" w:ascii="宋体" w:hAnsi="宋体"/>
          <w:b/>
          <w:bCs/>
          <w:sz w:val="28"/>
          <w:szCs w:val="36"/>
        </w:rPr>
        <w:t>个专题</w:t>
      </w:r>
      <w:r>
        <w:rPr>
          <w:rFonts w:hint="eastAsia" w:ascii="宋体" w:hAnsi="宋体"/>
          <w:b/>
          <w:bCs/>
          <w:sz w:val="28"/>
          <w:szCs w:val="36"/>
          <w:lang w:eastAsia="zh-CN"/>
        </w:rPr>
        <w:t>学习</w:t>
      </w:r>
      <w:r>
        <w:rPr>
          <w:rFonts w:hint="eastAsia" w:ascii="宋体" w:hAnsi="宋体"/>
          <w:b/>
          <w:bCs/>
          <w:sz w:val="28"/>
          <w:szCs w:val="36"/>
        </w:rPr>
        <w:t>的课程</w:t>
      </w:r>
      <w:r>
        <w:rPr>
          <w:rFonts w:hint="eastAsia" w:ascii="宋体" w:hAnsi="宋体"/>
          <w:b/>
          <w:bCs/>
          <w:sz w:val="28"/>
          <w:szCs w:val="36"/>
          <w:lang w:eastAsia="zh-CN"/>
        </w:rPr>
        <w:t>视屏，完成相应的</w:t>
      </w:r>
      <w:r>
        <w:rPr>
          <w:rFonts w:hint="eastAsia" w:ascii="宋体" w:hAnsi="宋体"/>
          <w:b/>
          <w:bCs/>
          <w:sz w:val="28"/>
          <w:szCs w:val="36"/>
        </w:rPr>
        <w:t>测试</w:t>
      </w:r>
      <w:r>
        <w:rPr>
          <w:rFonts w:hint="eastAsia" w:ascii="宋体" w:hAnsi="宋体"/>
          <w:b/>
          <w:bCs/>
          <w:sz w:val="28"/>
          <w:szCs w:val="36"/>
          <w:lang w:eastAsia="zh-CN"/>
        </w:rPr>
        <w:t>。宿舍心情联络员成绩满</w:t>
      </w:r>
      <w:r>
        <w:rPr>
          <w:rFonts w:hint="eastAsia" w:ascii="宋体" w:hAnsi="宋体"/>
          <w:b/>
          <w:bCs/>
          <w:sz w:val="28"/>
          <w:szCs w:val="36"/>
          <w:lang w:val="en-US" w:eastAsia="zh-CN"/>
        </w:rPr>
        <w:t>35分可获得二课学分奖励，</w:t>
      </w:r>
      <w:r>
        <w:rPr>
          <w:rFonts w:hint="eastAsia" w:ascii="宋体" w:hAnsi="宋体"/>
          <w:b/>
          <w:bCs/>
          <w:sz w:val="28"/>
          <w:szCs w:val="36"/>
        </w:rPr>
        <w:t>如测试没有通过或分数不及格，</w:t>
      </w:r>
      <w:r>
        <w:rPr>
          <w:rFonts w:hint="eastAsia" w:ascii="宋体" w:hAnsi="宋体"/>
          <w:b/>
          <w:bCs/>
          <w:sz w:val="28"/>
          <w:szCs w:val="36"/>
          <w:lang w:eastAsia="zh-CN"/>
        </w:rPr>
        <w:t>可学习其他专题，获得额外测试机会</w:t>
      </w:r>
      <w:r>
        <w:rPr>
          <w:rFonts w:hint="eastAsia" w:ascii="宋体" w:hAnsi="宋体"/>
          <w:b/>
          <w:bCs/>
          <w:sz w:val="28"/>
          <w:szCs w:val="36"/>
          <w:lang w:val="en-US" w:eastAsia="zh-CN"/>
        </w:rPr>
        <w:t>；其他</w:t>
      </w:r>
      <w:r>
        <w:rPr>
          <w:rFonts w:hint="eastAsia" w:ascii="宋体" w:hAnsi="宋体"/>
          <w:b/>
          <w:bCs/>
          <w:sz w:val="28"/>
          <w:szCs w:val="36"/>
          <w:lang w:eastAsia="zh-CN"/>
        </w:rPr>
        <w:t>心理健康学生骨干（心理委员、院学生会心理部成员、朋辈心理咨询团成员）</w:t>
      </w:r>
      <w:r>
        <w:rPr>
          <w:rFonts w:hint="eastAsia" w:ascii="宋体" w:hAnsi="宋体"/>
          <w:b/>
          <w:bCs/>
          <w:sz w:val="28"/>
          <w:szCs w:val="36"/>
        </w:rPr>
        <w:t>成绩满</w:t>
      </w:r>
      <w:r>
        <w:rPr>
          <w:rFonts w:hint="eastAsia" w:ascii="宋体" w:hAnsi="宋体"/>
          <w:b/>
          <w:bCs/>
          <w:sz w:val="28"/>
          <w:szCs w:val="36"/>
          <w:lang w:val="en-US" w:eastAsia="zh-CN"/>
        </w:rPr>
        <w:t>70</w:t>
      </w:r>
      <w:r>
        <w:rPr>
          <w:rFonts w:hint="eastAsia" w:ascii="宋体" w:hAnsi="宋体"/>
          <w:b/>
          <w:bCs/>
          <w:sz w:val="28"/>
          <w:szCs w:val="36"/>
        </w:rPr>
        <w:t>分</w:t>
      </w:r>
      <w:r>
        <w:rPr>
          <w:rFonts w:hint="eastAsia" w:ascii="宋体" w:hAnsi="宋体"/>
          <w:b/>
          <w:bCs/>
          <w:sz w:val="28"/>
          <w:szCs w:val="36"/>
          <w:lang w:val="en-US" w:eastAsia="zh-CN"/>
        </w:rPr>
        <w:t>可获得二课学分奖励，</w:t>
      </w:r>
      <w:r>
        <w:rPr>
          <w:rFonts w:hint="eastAsia" w:ascii="宋体" w:hAnsi="宋体"/>
          <w:b/>
          <w:bCs/>
          <w:sz w:val="28"/>
          <w:szCs w:val="36"/>
        </w:rPr>
        <w:t>如测试没有通过或分数不及格，需要重新将题目做一遍。</w:t>
      </w:r>
    </w:p>
    <w:p w14:paraId="2C095F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aps w:val="0"/>
          <w:spacing w:val="0"/>
          <w:sz w:val="24"/>
          <w:szCs w:val="24"/>
        </w:rPr>
        <w:t>202</w:t>
      </w:r>
      <w:r>
        <w:rPr>
          <w:rFonts w:hint="eastAsia" w:ascii="宋体" w:hAnsi="宋体" w:cs="宋体"/>
          <w:caps w:val="0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aps w:val="0"/>
          <w:spacing w:val="0"/>
          <w:sz w:val="24"/>
          <w:szCs w:val="24"/>
        </w:rPr>
        <w:t>级</w:t>
      </w:r>
      <w:r>
        <w:rPr>
          <w:rFonts w:hint="eastAsia" w:ascii="宋体" w:hAnsi="宋体" w:eastAsia="宋体" w:cs="宋体"/>
          <w:caps w:val="0"/>
          <w:spacing w:val="0"/>
          <w:sz w:val="24"/>
          <w:szCs w:val="24"/>
          <w:lang w:eastAsia="zh-CN"/>
        </w:rPr>
        <w:t>宿舍心情联络员、宿舍长线上学习内容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4203"/>
      </w:tblGrid>
      <w:tr w14:paraId="1A7B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6" w:type="dxa"/>
            <w:vAlign w:val="center"/>
          </w:tcPr>
          <w:p w14:paraId="558D94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03" w:type="dxa"/>
            <w:vAlign w:val="center"/>
          </w:tcPr>
          <w:p w14:paraId="634BD1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常见心理问题的症状及识别</w:t>
            </w:r>
          </w:p>
        </w:tc>
      </w:tr>
      <w:tr w14:paraId="05EF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6" w:type="dxa"/>
            <w:vAlign w:val="center"/>
          </w:tcPr>
          <w:p w14:paraId="635DF9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专题5</w:t>
            </w:r>
          </w:p>
        </w:tc>
        <w:tc>
          <w:tcPr>
            <w:tcW w:w="4203" w:type="dxa"/>
            <w:vAlign w:val="center"/>
          </w:tcPr>
          <w:p w14:paraId="5E1272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大学生心理危机的预防和干预</w:t>
            </w:r>
          </w:p>
        </w:tc>
      </w:tr>
      <w:tr w14:paraId="3D5C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6" w:type="dxa"/>
            <w:vAlign w:val="center"/>
          </w:tcPr>
          <w:p w14:paraId="2725DF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专题9</w:t>
            </w:r>
          </w:p>
        </w:tc>
        <w:tc>
          <w:tcPr>
            <w:tcW w:w="4203" w:type="dxa"/>
            <w:vAlign w:val="center"/>
          </w:tcPr>
          <w:p w14:paraId="4EA169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如何面对宿舍关系</w:t>
            </w:r>
          </w:p>
        </w:tc>
      </w:tr>
      <w:tr w14:paraId="0385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16" w:type="dxa"/>
            <w:vAlign w:val="center"/>
          </w:tcPr>
          <w:p w14:paraId="3E3966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专题11</w:t>
            </w:r>
          </w:p>
        </w:tc>
        <w:tc>
          <w:tcPr>
            <w:tcW w:w="4203" w:type="dxa"/>
            <w:vAlign w:val="center"/>
          </w:tcPr>
          <w:p w14:paraId="30783B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情绪问题</w:t>
            </w:r>
          </w:p>
        </w:tc>
      </w:tr>
      <w:tr w14:paraId="73D7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6" w:type="dxa"/>
            <w:vAlign w:val="center"/>
          </w:tcPr>
          <w:p w14:paraId="7FA9BE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专题12</w:t>
            </w:r>
          </w:p>
        </w:tc>
        <w:tc>
          <w:tcPr>
            <w:tcW w:w="4203" w:type="dxa"/>
            <w:vAlign w:val="center"/>
          </w:tcPr>
          <w:p w14:paraId="5AD31D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压力管理</w:t>
            </w:r>
          </w:p>
        </w:tc>
      </w:tr>
    </w:tbl>
    <w:p w14:paraId="64721375">
      <w:pPr>
        <w:jc w:val="lef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 xml:space="preserve">      </w:t>
      </w:r>
    </w:p>
    <w:p w14:paraId="07614D05">
      <w:pPr>
        <w:spacing w:line="480" w:lineRule="exact"/>
        <w:jc w:val="left"/>
        <w:rPr>
          <w:rFonts w:hint="eastAsia" w:ascii="宋体" w:hAnsi="宋体"/>
          <w:b/>
          <w:bCs/>
          <w:sz w:val="28"/>
          <w:szCs w:val="36"/>
        </w:rPr>
      </w:pPr>
      <w:r>
        <w:rPr>
          <w:rFonts w:hint="eastAsia" w:ascii="宋体" w:hAnsi="宋体"/>
          <w:b/>
          <w:bCs/>
          <w:sz w:val="28"/>
          <w:szCs w:val="36"/>
          <w:lang w:eastAsia="zh-CN"/>
        </w:rPr>
        <w:t>二</w:t>
      </w:r>
      <w:r>
        <w:rPr>
          <w:rFonts w:hint="eastAsia" w:ascii="宋体" w:hAnsi="宋体"/>
          <w:b/>
          <w:bCs/>
          <w:sz w:val="28"/>
          <w:szCs w:val="36"/>
        </w:rPr>
        <w:t>、活动奖励</w:t>
      </w:r>
    </w:p>
    <w:p w14:paraId="3AD4604E">
      <w:pPr>
        <w:spacing w:line="480" w:lineRule="exact"/>
        <w:ind w:firstLine="560" w:firstLineChars="200"/>
        <w:jc w:val="left"/>
        <w:rPr>
          <w:rFonts w:hint="eastAsia" w:ascii="宋体" w:hAnsi="宋体" w:eastAsia="宋体"/>
          <w:sz w:val="28"/>
          <w:szCs w:val="36"/>
          <w:lang w:eastAsia="zh-CN"/>
        </w:rPr>
      </w:pPr>
      <w:r>
        <w:rPr>
          <w:rFonts w:hint="eastAsia" w:ascii="宋体" w:hAnsi="宋体"/>
          <w:sz w:val="28"/>
          <w:szCs w:val="36"/>
          <w:lang w:eastAsia="zh-CN"/>
        </w:rPr>
        <w:t>宿舍心情联络员完成学习和成绩满</w:t>
      </w:r>
      <w:r>
        <w:rPr>
          <w:rFonts w:hint="eastAsia" w:ascii="宋体" w:hAnsi="宋体"/>
          <w:sz w:val="28"/>
          <w:szCs w:val="36"/>
          <w:lang w:val="en-US" w:eastAsia="zh-CN"/>
        </w:rPr>
        <w:t>35分</w:t>
      </w:r>
      <w:r>
        <w:rPr>
          <w:rFonts w:hint="eastAsia" w:ascii="宋体" w:hAnsi="宋体"/>
          <w:sz w:val="28"/>
          <w:szCs w:val="36"/>
        </w:rPr>
        <w:t>可获得0.</w:t>
      </w:r>
      <w:r>
        <w:rPr>
          <w:rFonts w:hint="eastAsia" w:ascii="宋体" w:hAnsi="宋体"/>
          <w:sz w:val="28"/>
          <w:szCs w:val="36"/>
          <w:lang w:val="en-US" w:eastAsia="zh-CN"/>
        </w:rPr>
        <w:t>1二课</w:t>
      </w:r>
      <w:r>
        <w:rPr>
          <w:rFonts w:hint="eastAsia" w:ascii="宋体" w:hAnsi="宋体"/>
          <w:sz w:val="28"/>
          <w:szCs w:val="36"/>
        </w:rPr>
        <w:t>学分</w:t>
      </w:r>
      <w:r>
        <w:rPr>
          <w:rFonts w:hint="eastAsia" w:ascii="宋体" w:hAnsi="宋体"/>
          <w:sz w:val="28"/>
          <w:szCs w:val="36"/>
          <w:lang w:eastAsia="zh-CN"/>
        </w:rPr>
        <w:t>；</w:t>
      </w:r>
      <w:r>
        <w:rPr>
          <w:rFonts w:hint="eastAsia" w:ascii="宋体" w:hAnsi="宋体"/>
          <w:sz w:val="28"/>
          <w:szCs w:val="36"/>
          <w:lang w:val="en-US" w:eastAsia="zh-CN"/>
        </w:rPr>
        <w:t>其他</w:t>
      </w:r>
      <w:r>
        <w:rPr>
          <w:rFonts w:hint="eastAsia" w:ascii="宋体" w:hAnsi="宋体"/>
          <w:sz w:val="28"/>
          <w:szCs w:val="36"/>
          <w:lang w:eastAsia="zh-CN"/>
        </w:rPr>
        <w:t>心理健康学生骨干完成学习和成绩满</w:t>
      </w:r>
      <w:r>
        <w:rPr>
          <w:rFonts w:hint="eastAsia" w:ascii="宋体" w:hAnsi="宋体"/>
          <w:sz w:val="28"/>
          <w:szCs w:val="36"/>
          <w:lang w:val="en-US" w:eastAsia="zh-CN"/>
        </w:rPr>
        <w:t>70分</w:t>
      </w:r>
      <w:r>
        <w:rPr>
          <w:rFonts w:hint="eastAsia" w:ascii="宋体" w:hAnsi="宋体"/>
          <w:sz w:val="28"/>
          <w:szCs w:val="36"/>
        </w:rPr>
        <w:t>可获得0.</w:t>
      </w:r>
      <w:r>
        <w:rPr>
          <w:rFonts w:hint="eastAsia" w:ascii="宋体" w:hAnsi="宋体"/>
          <w:sz w:val="28"/>
          <w:szCs w:val="36"/>
          <w:lang w:val="en-US" w:eastAsia="zh-CN"/>
        </w:rPr>
        <w:t>2二课</w:t>
      </w:r>
      <w:r>
        <w:rPr>
          <w:rFonts w:hint="eastAsia" w:ascii="宋体" w:hAnsi="宋体"/>
          <w:sz w:val="28"/>
          <w:szCs w:val="36"/>
        </w:rPr>
        <w:t>学分</w:t>
      </w:r>
    </w:p>
    <w:p w14:paraId="4E220ED9"/>
    <w:p w14:paraId="6BDF17D9">
      <w:pPr>
        <w:spacing w:line="480" w:lineRule="exact"/>
        <w:jc w:val="left"/>
        <w:rPr>
          <w:rFonts w:hint="eastAsia" w:ascii="宋体" w:hAnsi="宋体"/>
          <w:b/>
          <w:bCs/>
          <w:sz w:val="28"/>
          <w:szCs w:val="36"/>
          <w:lang w:eastAsia="zh-CN"/>
        </w:rPr>
      </w:pPr>
      <w:r>
        <w:rPr>
          <w:rFonts w:hint="eastAsia" w:ascii="宋体" w:hAnsi="宋体"/>
          <w:b/>
          <w:bCs/>
          <w:sz w:val="28"/>
          <w:szCs w:val="36"/>
          <w:lang w:eastAsia="zh-CN"/>
        </w:rPr>
        <w:t>三、其他说明</w:t>
      </w:r>
    </w:p>
    <w:p w14:paraId="72CDE5B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心理中心预计在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12月15日，收集宿舍心情联络员的参与线上学习的信息，后期补录学分。其他心理健康学生骨干线上学习信息在后期另行收集，后期补录学分。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TNjZWQ4YjY1OGNhM2ExODc5Mjg5ZmE2ZjA1Y2YifQ=="/>
  </w:docVars>
  <w:rsids>
    <w:rsidRoot w:val="37B9260F"/>
    <w:rsid w:val="37B9260F"/>
    <w:rsid w:val="55DE097B"/>
    <w:rsid w:val="60F8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495</Characters>
  <Lines>0</Lines>
  <Paragraphs>0</Paragraphs>
  <TotalTime>5</TotalTime>
  <ScaleCrop>false</ScaleCrop>
  <LinksUpToDate>false</LinksUpToDate>
  <CharactersWithSpaces>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2024-10-30T03:24:00Z</dcterms:created>
  <dc:creator>Mayday</dc:creator>
  <cp:lastModifiedBy>Mayday</cp:lastModifiedBy>
  <dcterms:modified xsi:type="dcterms:W3CDTF">2025-11-10T07:30:27Z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259C1CAC8B864554AFEA840595EE0936_13</vt:lpwstr>
  </property>
  <property fmtid="{D5CDD505-2E9C-101B-9397-08002B2CF9AE}" pid="4" name="KSOTemplateDocerSaveRecord">
    <vt:lpwstr>eyJoZGlkIjoiMDNjZTNjZWQ4YjY1OGNhM2ExODc5Mjg5ZmE2ZjA1Y2YiLCJ1c2VySWQiOiIzMjQ2MTM3MDQifQ==</vt:lpwstr>
  </property>
</Properties>
</file>